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F8AB"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b/>
          <w:bCs/>
          <w:color w:val="242424"/>
          <w:sz w:val="28"/>
          <w:szCs w:val="28"/>
          <w:bdr w:val="none" w:sz="0" w:space="0" w:color="auto" w:frame="1"/>
        </w:rPr>
        <w:t>Vincent Massey Collegiate</w:t>
      </w:r>
    </w:p>
    <w:p w14:paraId="15B595DC"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Segoe UI"/>
          <w:color w:val="242424"/>
          <w:sz w:val="18"/>
          <w:szCs w:val="18"/>
          <w:bdr w:val="none" w:sz="0" w:space="0" w:color="auto" w:frame="1"/>
        </w:rPr>
        <w:t>Leadership, Scholarship and Self-reliance</w:t>
      </w:r>
    </w:p>
    <w:p w14:paraId="7242D550"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Segoe UI"/>
          <w:color w:val="242424"/>
          <w:sz w:val="18"/>
          <w:szCs w:val="18"/>
          <w:bdr w:val="none" w:sz="0" w:space="0" w:color="auto" w:frame="1"/>
        </w:rPr>
        <w:t>5925 – 27</w:t>
      </w:r>
      <w:r w:rsidRPr="004870E1">
        <w:rPr>
          <w:rFonts w:ascii="inherit" w:eastAsia="Times New Roman" w:hAnsi="inherit" w:cs="Segoe UI"/>
          <w:color w:val="242424"/>
          <w:sz w:val="18"/>
          <w:szCs w:val="18"/>
          <w:bdr w:val="none" w:sz="0" w:space="0" w:color="auto" w:frame="1"/>
          <w:vertAlign w:val="superscript"/>
        </w:rPr>
        <w:t>th</w:t>
      </w:r>
      <w:r w:rsidRPr="004870E1">
        <w:rPr>
          <w:rFonts w:ascii="inherit" w:eastAsia="Times New Roman" w:hAnsi="inherit" w:cs="Segoe UI"/>
          <w:color w:val="242424"/>
          <w:sz w:val="18"/>
          <w:szCs w:val="18"/>
          <w:bdr w:val="none" w:sz="0" w:space="0" w:color="auto" w:frame="1"/>
        </w:rPr>
        <w:t> Avenue, Montreal, Quebec H1T 3J</w:t>
      </w:r>
      <w:proofErr w:type="gramStart"/>
      <w:r w:rsidRPr="004870E1">
        <w:rPr>
          <w:rFonts w:ascii="inherit" w:eastAsia="Times New Roman" w:hAnsi="inherit" w:cs="Segoe UI"/>
          <w:color w:val="242424"/>
          <w:sz w:val="18"/>
          <w:szCs w:val="18"/>
          <w:bdr w:val="none" w:sz="0" w:space="0" w:color="auto" w:frame="1"/>
        </w:rPr>
        <w:t>5,  Tel</w:t>
      </w:r>
      <w:proofErr w:type="gramEnd"/>
      <w:r w:rsidRPr="004870E1">
        <w:rPr>
          <w:rFonts w:ascii="inherit" w:eastAsia="Times New Roman" w:hAnsi="inherit" w:cs="Segoe UI"/>
          <w:color w:val="242424"/>
          <w:sz w:val="18"/>
          <w:szCs w:val="18"/>
          <w:bdr w:val="none" w:sz="0" w:space="0" w:color="auto" w:frame="1"/>
        </w:rPr>
        <w:t>:  (514) 374-1999 ž Fax:  (514) 374-1659, </w:t>
      </w:r>
      <w:hyperlink r:id="rId5" w:tgtFrame="_blank" w:history="1">
        <w:r w:rsidRPr="004870E1">
          <w:rPr>
            <w:rFonts w:ascii="inherit" w:eastAsia="Times New Roman" w:hAnsi="inherit" w:cs="Segoe UI"/>
            <w:color w:val="0000FF"/>
            <w:sz w:val="18"/>
            <w:szCs w:val="18"/>
            <w:u w:val="single"/>
            <w:bdr w:val="none" w:sz="0" w:space="0" w:color="auto" w:frame="1"/>
          </w:rPr>
          <w:t>www.vmc.qc.ca</w:t>
        </w:r>
      </w:hyperlink>
    </w:p>
    <w:p w14:paraId="08FE4757" w14:textId="77777777" w:rsidR="004870E1" w:rsidRPr="004870E1" w:rsidRDefault="004870E1" w:rsidP="004870E1">
      <w:pPr>
        <w:shd w:val="clear" w:color="auto" w:fill="FFFFFF"/>
        <w:spacing w:before="100" w:beforeAutospacing="1" w:after="100" w:afterAutospacing="1"/>
        <w:jc w:val="both"/>
        <w:rPr>
          <w:rFonts w:ascii="Segoe UI" w:eastAsia="Times New Roman" w:hAnsi="Segoe UI" w:cs="Segoe UI"/>
          <w:color w:val="242424"/>
          <w:sz w:val="23"/>
          <w:szCs w:val="23"/>
        </w:rPr>
      </w:pPr>
      <w:r w:rsidRPr="004870E1">
        <w:rPr>
          <w:rFonts w:ascii="Segoe UI" w:eastAsia="Times New Roman" w:hAnsi="Segoe UI" w:cs="Segoe UI"/>
          <w:color w:val="242424"/>
          <w:sz w:val="23"/>
          <w:szCs w:val="23"/>
        </w:rPr>
        <w:t> </w:t>
      </w:r>
    </w:p>
    <w:p w14:paraId="1E039007"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August 25, 2023</w:t>
      </w:r>
    </w:p>
    <w:p w14:paraId="09B91199" w14:textId="77777777" w:rsidR="004870E1" w:rsidRPr="004870E1" w:rsidRDefault="004870E1" w:rsidP="004870E1">
      <w:pPr>
        <w:shd w:val="clear" w:color="auto" w:fill="FFFFFF"/>
        <w:spacing w:before="100" w:beforeAutospacing="1" w:after="100" w:afterAutospacing="1"/>
        <w:jc w:val="both"/>
        <w:rPr>
          <w:rFonts w:ascii="Segoe UI" w:eastAsia="Times New Roman" w:hAnsi="Segoe UI" w:cs="Segoe UI"/>
          <w:color w:val="242424"/>
          <w:sz w:val="23"/>
          <w:szCs w:val="23"/>
        </w:rPr>
      </w:pPr>
      <w:r w:rsidRPr="004870E1">
        <w:rPr>
          <w:rFonts w:ascii="Segoe UI" w:eastAsia="Times New Roman" w:hAnsi="Segoe UI" w:cs="Segoe UI"/>
          <w:color w:val="242424"/>
          <w:sz w:val="23"/>
          <w:szCs w:val="23"/>
        </w:rPr>
        <w:t> </w:t>
      </w:r>
    </w:p>
    <w:p w14:paraId="1BE4BEC6"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Dear VMC Families,</w:t>
      </w:r>
    </w:p>
    <w:p w14:paraId="31778181"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The faculty and staff of Vincent Massey Collegiate are looking forward to meeting our new and returning students next week.  Thank you for your patience as this email is a few days late, but we wanted to share accurate information that would help in planning for your child’s return to school next week. Vital information to get the year started is included in this email. Please take the time to read through the entire document and attachments.</w:t>
      </w:r>
    </w:p>
    <w:p w14:paraId="50B007F5"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As announced last school year, construction is ongoing and will continue throughout the school year (mostly after school hours and weekends) in designated areas.  Although there have been delays in the timeline of the construction project, we will be starting school next week.  Crews are present and finishing their work preparing the school for our entry.  There is still much to do in the next few days and a final email confirmation will be sent on MONDAY detailing the entry procedures. We look forward to welcoming students:</w:t>
      </w:r>
    </w:p>
    <w:p w14:paraId="0C2E1088" w14:textId="77777777" w:rsidR="004870E1" w:rsidRPr="004870E1" w:rsidRDefault="004870E1" w:rsidP="004870E1">
      <w:pPr>
        <w:numPr>
          <w:ilvl w:val="0"/>
          <w:numId w:val="1"/>
        </w:num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Secondary 4 &amp; 5 students on Wednesday afternoon</w:t>
      </w:r>
    </w:p>
    <w:p w14:paraId="5E3CF2AB" w14:textId="77777777" w:rsidR="004870E1" w:rsidRPr="004870E1" w:rsidRDefault="004870E1" w:rsidP="004870E1">
      <w:pPr>
        <w:numPr>
          <w:ilvl w:val="0"/>
          <w:numId w:val="1"/>
        </w:num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Secondary 1, 2 and 3 students throughout the day Thursday</w:t>
      </w:r>
    </w:p>
    <w:p w14:paraId="63366BFA"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Students will be at school for approximately 1.5 hours during the orientation days.  The first day of regular classes will be Friday, September 1</w:t>
      </w:r>
      <w:r w:rsidRPr="004870E1">
        <w:rPr>
          <w:rFonts w:ascii="inherit" w:eastAsia="Times New Roman" w:hAnsi="inherit" w:cs="Times New Roman"/>
          <w:color w:val="242424"/>
          <w:bdr w:val="none" w:sz="0" w:space="0" w:color="auto" w:frame="1"/>
          <w:vertAlign w:val="superscript"/>
        </w:rPr>
        <w:t>st</w:t>
      </w:r>
      <w:r w:rsidRPr="004870E1">
        <w:rPr>
          <w:rFonts w:ascii="inherit" w:eastAsia="Times New Roman" w:hAnsi="inherit" w:cs="Times New Roman"/>
          <w:color w:val="242424"/>
          <w:bdr w:val="none" w:sz="0" w:space="0" w:color="auto" w:frame="1"/>
        </w:rPr>
        <w:t> (Day 2).</w:t>
      </w:r>
    </w:p>
    <w:p w14:paraId="39D93834"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As discussed with our staff and VMC Governing Board members, we are staggering student entry over two days to give our staff an opportunity to prepare their materials and classrooms to welcome students.  We have been working diligently offsite to allow the construction team a few additional days to catch up. </w:t>
      </w:r>
    </w:p>
    <w:p w14:paraId="5D4DE952"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u w:val="single"/>
          <w:bdr w:val="none" w:sz="0" w:space="0" w:color="auto" w:frame="1"/>
        </w:rPr>
        <w:t>CONSTRUCTION 2023-24 PROJECT UPDATE</w:t>
      </w:r>
    </w:p>
    <w:p w14:paraId="10FCE51B" w14:textId="5C5242F0" w:rsidR="004870E1" w:rsidRDefault="004870E1" w:rsidP="004870E1">
      <w:pPr>
        <w:shd w:val="clear" w:color="auto" w:fill="FFFFFF"/>
        <w:spacing w:beforeAutospacing="1" w:afterAutospacing="1"/>
        <w:jc w:val="both"/>
        <w:rPr>
          <w:rFonts w:ascii="inherit" w:eastAsia="Times New Roman" w:hAnsi="inherit" w:cs="Times New Roman"/>
          <w:color w:val="242424"/>
          <w:bdr w:val="none" w:sz="0" w:space="0" w:color="auto" w:frame="1"/>
        </w:rPr>
      </w:pPr>
      <w:r w:rsidRPr="004870E1">
        <w:rPr>
          <w:rFonts w:ascii="inherit" w:eastAsia="Times New Roman" w:hAnsi="inherit" w:cs="Times New Roman"/>
          <w:color w:val="242424"/>
          <w:bdr w:val="none" w:sz="0" w:space="0" w:color="auto" w:frame="1"/>
        </w:rPr>
        <w:t>As explained last Spring, this project is expected to be ongoing over 2023-2024 and involves the complete renovation of all four central student bathrooms.  As planned, a heated, semi-permanent, mobile bathroom structure has been installed and will remain connected to the school until the renovation project is completed. </w:t>
      </w:r>
    </w:p>
    <w:p w14:paraId="5ADEDC09"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p>
    <w:p w14:paraId="50EDE904" w14:textId="77777777" w:rsidR="004870E1" w:rsidRPr="004870E1" w:rsidRDefault="004870E1" w:rsidP="004870E1">
      <w:pPr>
        <w:numPr>
          <w:ilvl w:val="0"/>
          <w:numId w:val="2"/>
        </w:num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lastRenderedPageBreak/>
        <w:t>The basement and first floor bathrooms are under construction. </w:t>
      </w:r>
    </w:p>
    <w:p w14:paraId="52111EBC" w14:textId="77777777" w:rsidR="004870E1" w:rsidRPr="004870E1" w:rsidRDefault="004870E1" w:rsidP="004870E1">
      <w:pPr>
        <w:numPr>
          <w:ilvl w:val="0"/>
          <w:numId w:val="2"/>
        </w:num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Second and third floor bathrooms are currently available for student use. </w:t>
      </w:r>
    </w:p>
    <w:p w14:paraId="75D4FBCB" w14:textId="77777777" w:rsidR="004870E1" w:rsidRPr="004870E1" w:rsidRDefault="004870E1" w:rsidP="004870E1">
      <w:pPr>
        <w:numPr>
          <w:ilvl w:val="0"/>
          <w:numId w:val="2"/>
        </w:num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Partitions currently installed around the first floor and basement construction areas will be readjusted prior to the first day of classes to allow for normal flow in the hallways.</w:t>
      </w:r>
    </w:p>
    <w:p w14:paraId="06CC915D" w14:textId="77777777" w:rsidR="004870E1" w:rsidRPr="004870E1" w:rsidRDefault="004870E1" w:rsidP="004870E1">
      <w:pPr>
        <w:numPr>
          <w:ilvl w:val="0"/>
          <w:numId w:val="2"/>
        </w:num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All air ducts were cleaned, and air quality tests done to ensure the building is safe for our return next week.</w:t>
      </w:r>
    </w:p>
    <w:p w14:paraId="70F13E93" w14:textId="77777777" w:rsidR="004870E1" w:rsidRPr="004870E1" w:rsidRDefault="004870E1" w:rsidP="004870E1">
      <w:pPr>
        <w:numPr>
          <w:ilvl w:val="0"/>
          <w:numId w:val="2"/>
        </w:num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Work on exterior staircases, windows, building façade, and exterior doors is ongoing.  All interior classroom, office, and fire doors are also scheduled to be replaced.</w:t>
      </w:r>
    </w:p>
    <w:p w14:paraId="71FA8A88"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u w:val="single"/>
          <w:bdr w:val="none" w:sz="0" w:space="0" w:color="auto" w:frame="1"/>
        </w:rPr>
        <w:t>STUDENT ORIENTATION DAYS AND ENTRY</w:t>
      </w:r>
    </w:p>
    <w:p w14:paraId="33A16A6F"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Staff will be on premises as of Tuesday, August 29</w:t>
      </w:r>
      <w:r w:rsidRPr="004870E1">
        <w:rPr>
          <w:rFonts w:ascii="inherit" w:eastAsia="Times New Roman" w:hAnsi="inherit" w:cs="Times New Roman"/>
          <w:color w:val="242424"/>
          <w:bdr w:val="none" w:sz="0" w:space="0" w:color="auto" w:frame="1"/>
          <w:vertAlign w:val="superscript"/>
        </w:rPr>
        <w:t>th</w:t>
      </w:r>
      <w:r w:rsidRPr="004870E1">
        <w:rPr>
          <w:rFonts w:ascii="inherit" w:eastAsia="Times New Roman" w:hAnsi="inherit" w:cs="Times New Roman"/>
          <w:color w:val="242424"/>
          <w:bdr w:val="none" w:sz="0" w:space="0" w:color="auto" w:frame="1"/>
        </w:rPr>
        <w:t>, 2023 and we will welcome our students on Wednesday and Thursday next week.  We appreciate the VMC Governing Board’s support in allowing us to stagger entry over two days, which allows us the necessary time to organize the physical space within the school to accommodate our students.</w:t>
      </w:r>
    </w:p>
    <w:p w14:paraId="527CF4DF"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Please take note of the following orientation times by day and level:</w:t>
      </w:r>
      <w:r w:rsidRPr="004870E1">
        <w:rPr>
          <w:rFonts w:ascii="Segoe UI" w:eastAsia="Times New Roman" w:hAnsi="Segoe UI" w:cs="Segoe UI"/>
          <w:color w:val="242424"/>
          <w:sz w:val="23"/>
          <w:szCs w:val="23"/>
        </w:rPr>
        <w:t>           </w:t>
      </w:r>
    </w:p>
    <w:p w14:paraId="1ECAF2F8"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Wednesday, August 30</w:t>
      </w:r>
      <w:r w:rsidRPr="004870E1">
        <w:rPr>
          <w:rFonts w:ascii="inherit" w:eastAsia="Times New Roman" w:hAnsi="inherit" w:cs="Times New Roman"/>
          <w:b/>
          <w:bCs/>
          <w:color w:val="242424"/>
          <w:bdr w:val="none" w:sz="0" w:space="0" w:color="auto" w:frame="1"/>
          <w:vertAlign w:val="superscript"/>
        </w:rPr>
        <w:t>th</w:t>
      </w:r>
    </w:p>
    <w:p w14:paraId="6AD7D368"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 xml:space="preserve">                              </w:t>
      </w:r>
      <w:proofErr w:type="gramStart"/>
      <w:r w:rsidRPr="004870E1">
        <w:rPr>
          <w:rFonts w:ascii="inherit" w:eastAsia="Times New Roman" w:hAnsi="inherit" w:cs="Times New Roman"/>
          <w:b/>
          <w:bCs/>
          <w:color w:val="242424"/>
          <w:bdr w:val="none" w:sz="0" w:space="0" w:color="auto" w:frame="1"/>
        </w:rPr>
        <w:t>Secondary  V</w:t>
      </w:r>
      <w:proofErr w:type="gramEnd"/>
      <w:r w:rsidRPr="004870E1">
        <w:rPr>
          <w:rFonts w:ascii="inherit" w:eastAsia="Times New Roman" w:hAnsi="inherit" w:cs="Times New Roman"/>
          <w:b/>
          <w:bCs/>
          <w:color w:val="242424"/>
          <w:bdr w:val="none" w:sz="0" w:space="0" w:color="auto" w:frame="1"/>
        </w:rPr>
        <w:t>                                           1:00 p.m.</w:t>
      </w:r>
    </w:p>
    <w:p w14:paraId="74D62946"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 xml:space="preserve">                              </w:t>
      </w:r>
      <w:proofErr w:type="gramStart"/>
      <w:r w:rsidRPr="004870E1">
        <w:rPr>
          <w:rFonts w:ascii="inherit" w:eastAsia="Times New Roman" w:hAnsi="inherit" w:cs="Times New Roman"/>
          <w:b/>
          <w:bCs/>
          <w:color w:val="242424"/>
          <w:bdr w:val="none" w:sz="0" w:space="0" w:color="auto" w:frame="1"/>
        </w:rPr>
        <w:t>Secondary  IV</w:t>
      </w:r>
      <w:proofErr w:type="gramEnd"/>
      <w:r w:rsidRPr="004870E1">
        <w:rPr>
          <w:rFonts w:ascii="inherit" w:eastAsia="Times New Roman" w:hAnsi="inherit" w:cs="Times New Roman"/>
          <w:b/>
          <w:bCs/>
          <w:color w:val="242424"/>
          <w:bdr w:val="none" w:sz="0" w:space="0" w:color="auto" w:frame="1"/>
        </w:rPr>
        <w:t>                                          1:30 p.m.</w:t>
      </w:r>
    </w:p>
    <w:p w14:paraId="56FA633B"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Thursday, August 31st</w:t>
      </w:r>
    </w:p>
    <w:p w14:paraId="5EBDB190"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 xml:space="preserve">                              </w:t>
      </w:r>
      <w:proofErr w:type="gramStart"/>
      <w:r w:rsidRPr="004870E1">
        <w:rPr>
          <w:rFonts w:ascii="inherit" w:eastAsia="Times New Roman" w:hAnsi="inherit" w:cs="Times New Roman"/>
          <w:b/>
          <w:bCs/>
          <w:color w:val="242424"/>
          <w:bdr w:val="none" w:sz="0" w:space="0" w:color="auto" w:frame="1"/>
        </w:rPr>
        <w:t>Secondary  I</w:t>
      </w:r>
      <w:proofErr w:type="gramEnd"/>
      <w:r w:rsidRPr="004870E1">
        <w:rPr>
          <w:rFonts w:ascii="inherit" w:eastAsia="Times New Roman" w:hAnsi="inherit" w:cs="Times New Roman"/>
          <w:b/>
          <w:bCs/>
          <w:color w:val="242424"/>
          <w:bdr w:val="none" w:sz="0" w:space="0" w:color="auto" w:frame="1"/>
        </w:rPr>
        <w:t>                                            8:30 a.m.</w:t>
      </w:r>
    </w:p>
    <w:p w14:paraId="2E51C711"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 xml:space="preserve">                              </w:t>
      </w:r>
      <w:proofErr w:type="gramStart"/>
      <w:r w:rsidRPr="004870E1">
        <w:rPr>
          <w:rFonts w:ascii="inherit" w:eastAsia="Times New Roman" w:hAnsi="inherit" w:cs="Times New Roman"/>
          <w:b/>
          <w:bCs/>
          <w:color w:val="242424"/>
          <w:bdr w:val="none" w:sz="0" w:space="0" w:color="auto" w:frame="1"/>
        </w:rPr>
        <w:t>Secondary  II</w:t>
      </w:r>
      <w:proofErr w:type="gramEnd"/>
      <w:r w:rsidRPr="004870E1">
        <w:rPr>
          <w:rFonts w:ascii="inherit" w:eastAsia="Times New Roman" w:hAnsi="inherit" w:cs="Times New Roman"/>
          <w:b/>
          <w:bCs/>
          <w:color w:val="242424"/>
          <w:bdr w:val="none" w:sz="0" w:space="0" w:color="auto" w:frame="1"/>
        </w:rPr>
        <w:t>                                           1:00 p.m.</w:t>
      </w:r>
    </w:p>
    <w:p w14:paraId="124EA448"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 xml:space="preserve">                              </w:t>
      </w:r>
      <w:proofErr w:type="gramStart"/>
      <w:r w:rsidRPr="004870E1">
        <w:rPr>
          <w:rFonts w:ascii="inherit" w:eastAsia="Times New Roman" w:hAnsi="inherit" w:cs="Times New Roman"/>
          <w:b/>
          <w:bCs/>
          <w:color w:val="242424"/>
          <w:bdr w:val="none" w:sz="0" w:space="0" w:color="auto" w:frame="1"/>
        </w:rPr>
        <w:t>Secondary  III</w:t>
      </w:r>
      <w:proofErr w:type="gramEnd"/>
      <w:r w:rsidRPr="004870E1">
        <w:rPr>
          <w:rFonts w:ascii="inherit" w:eastAsia="Times New Roman" w:hAnsi="inherit" w:cs="Times New Roman"/>
          <w:b/>
          <w:bCs/>
          <w:color w:val="242424"/>
          <w:bdr w:val="none" w:sz="0" w:space="0" w:color="auto" w:frame="1"/>
        </w:rPr>
        <w:t>                                         1:30 p.m.</w:t>
      </w:r>
    </w:p>
    <w:p w14:paraId="6E010E1C"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Students must be </w:t>
      </w:r>
      <w:r w:rsidRPr="004870E1">
        <w:rPr>
          <w:rFonts w:ascii="inherit" w:eastAsia="Times New Roman" w:hAnsi="inherit" w:cs="Times New Roman"/>
          <w:color w:val="242424"/>
          <w:u w:val="single"/>
          <w:bdr w:val="none" w:sz="0" w:space="0" w:color="auto" w:frame="1"/>
        </w:rPr>
        <w:t>in full uniform</w:t>
      </w:r>
      <w:r w:rsidRPr="004870E1">
        <w:rPr>
          <w:rFonts w:ascii="inherit" w:eastAsia="Times New Roman" w:hAnsi="inherit" w:cs="Times New Roman"/>
          <w:color w:val="242424"/>
          <w:bdr w:val="none" w:sz="0" w:space="0" w:color="auto" w:frame="1"/>
        </w:rPr>
        <w:t> and are to meet at the main entrance of the school at the times and dates designated above for their grade level. Students will be at school for approximately 1.5 hours.</w:t>
      </w:r>
    </w:p>
    <w:p w14:paraId="39872B9A"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Secondary 2 to 5 RETURNING students are to bring in the Student Fee cheque (in the amount of </w:t>
      </w:r>
      <w:r w:rsidRPr="004870E1">
        <w:rPr>
          <w:rFonts w:ascii="inherit" w:eastAsia="Times New Roman" w:hAnsi="inherit" w:cs="Times New Roman"/>
          <w:b/>
          <w:bCs/>
          <w:color w:val="242424"/>
          <w:u w:val="single"/>
          <w:bdr w:val="none" w:sz="0" w:space="0" w:color="auto" w:frame="1"/>
        </w:rPr>
        <w:t>$80.00</w:t>
      </w:r>
      <w:r w:rsidRPr="004870E1">
        <w:rPr>
          <w:rFonts w:ascii="inherit" w:eastAsia="Times New Roman" w:hAnsi="inherit" w:cs="Times New Roman"/>
          <w:b/>
          <w:bCs/>
          <w:color w:val="242424"/>
          <w:bdr w:val="none" w:sz="0" w:space="0" w:color="auto" w:frame="1"/>
        </w:rPr>
        <w:t>) on</w:t>
      </w:r>
      <w:r w:rsidRPr="004870E1">
        <w:rPr>
          <w:rFonts w:ascii="inherit" w:eastAsia="Times New Roman" w:hAnsi="inherit" w:cs="Times New Roman"/>
          <w:color w:val="242424"/>
          <w:bdr w:val="none" w:sz="0" w:space="0" w:color="auto" w:frame="1"/>
        </w:rPr>
        <w:t> </w:t>
      </w:r>
      <w:r w:rsidRPr="004870E1">
        <w:rPr>
          <w:rFonts w:ascii="inherit" w:eastAsia="Times New Roman" w:hAnsi="inherit" w:cs="Times New Roman"/>
          <w:b/>
          <w:bCs/>
          <w:color w:val="242424"/>
          <w:bdr w:val="none" w:sz="0" w:space="0" w:color="auto" w:frame="1"/>
        </w:rPr>
        <w:t>this day.  </w:t>
      </w:r>
      <w:r w:rsidRPr="004870E1">
        <w:rPr>
          <w:rFonts w:ascii="inherit" w:eastAsia="Times New Roman" w:hAnsi="inherit" w:cs="Times New Roman"/>
          <w:color w:val="242424"/>
          <w:bdr w:val="none" w:sz="0" w:space="0" w:color="auto" w:frame="1"/>
        </w:rPr>
        <w:t>Please make your cheque payable to </w:t>
      </w:r>
      <w:r w:rsidRPr="004870E1">
        <w:rPr>
          <w:rFonts w:ascii="inherit" w:eastAsia="Times New Roman" w:hAnsi="inherit" w:cs="Times New Roman"/>
          <w:b/>
          <w:bCs/>
          <w:color w:val="242424"/>
          <w:u w:val="single"/>
          <w:bdr w:val="none" w:sz="0" w:space="0" w:color="auto" w:frame="1"/>
        </w:rPr>
        <w:t>Vincent Massey Collegiate</w:t>
      </w:r>
      <w:r w:rsidRPr="004870E1">
        <w:rPr>
          <w:rFonts w:ascii="inherit" w:eastAsia="Times New Roman" w:hAnsi="inherit" w:cs="Times New Roman"/>
          <w:color w:val="242424"/>
          <w:bdr w:val="none" w:sz="0" w:space="0" w:color="auto" w:frame="1"/>
        </w:rPr>
        <w:t> and write your child’s name on the cheque.</w:t>
      </w:r>
    </w:p>
    <w:p w14:paraId="11A08E49" w14:textId="6B40C713" w:rsidR="004870E1" w:rsidRDefault="004870E1" w:rsidP="004870E1">
      <w:pPr>
        <w:shd w:val="clear" w:color="auto" w:fill="FFFFFF"/>
        <w:spacing w:beforeAutospacing="1" w:afterAutospacing="1"/>
        <w:jc w:val="both"/>
        <w:rPr>
          <w:rFonts w:ascii="inherit" w:eastAsia="Times New Roman" w:hAnsi="inherit" w:cs="Times New Roman"/>
          <w:color w:val="242424"/>
          <w:bdr w:val="none" w:sz="0" w:space="0" w:color="auto" w:frame="1"/>
        </w:rPr>
      </w:pPr>
      <w:r w:rsidRPr="004870E1">
        <w:rPr>
          <w:rFonts w:ascii="inherit" w:eastAsia="Times New Roman" w:hAnsi="inherit" w:cs="Times New Roman"/>
          <w:color w:val="242424"/>
          <w:bdr w:val="none" w:sz="0" w:space="0" w:color="auto" w:frame="1"/>
        </w:rPr>
        <w:t>All NEW students to VMC have already paid this fee.  Workbook fees will be invoiced during the month of September for secondary 2 to 5 students.</w:t>
      </w:r>
    </w:p>
    <w:p w14:paraId="2F2206E2"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p>
    <w:tbl>
      <w:tblPr>
        <w:tblW w:w="0" w:type="auto"/>
        <w:tblInd w:w="1418" w:type="dxa"/>
        <w:shd w:val="clear" w:color="auto" w:fill="FFFFFF"/>
        <w:tblCellMar>
          <w:left w:w="0" w:type="dxa"/>
          <w:right w:w="0" w:type="dxa"/>
        </w:tblCellMar>
        <w:tblLook w:val="04A0" w:firstRow="1" w:lastRow="0" w:firstColumn="1" w:lastColumn="0" w:noHBand="0" w:noVBand="1"/>
      </w:tblPr>
      <w:tblGrid>
        <w:gridCol w:w="4935"/>
        <w:gridCol w:w="1455"/>
      </w:tblGrid>
      <w:tr w:rsidR="004870E1" w:rsidRPr="004870E1" w14:paraId="494AC181" w14:textId="77777777" w:rsidTr="004870E1">
        <w:trPr>
          <w:trHeight w:val="150"/>
        </w:trPr>
        <w:tc>
          <w:tcPr>
            <w:tcW w:w="6390"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7F4A1B" w14:textId="77777777" w:rsidR="004870E1" w:rsidRPr="004870E1" w:rsidRDefault="004870E1" w:rsidP="004870E1">
            <w:pPr>
              <w:spacing w:beforeAutospacing="1" w:afterAutospacing="1" w:line="236" w:lineRule="atLeast"/>
              <w:rPr>
                <w:rFonts w:ascii="Segoe UI" w:eastAsia="Times New Roman" w:hAnsi="Segoe UI" w:cs="Segoe UI"/>
                <w:color w:val="242424"/>
                <w:sz w:val="23"/>
                <w:szCs w:val="23"/>
              </w:rPr>
            </w:pPr>
            <w:r w:rsidRPr="004870E1">
              <w:rPr>
                <w:rFonts w:ascii="inherit" w:eastAsia="Times New Roman" w:hAnsi="inherit" w:cs="Times New Roman"/>
                <w:i/>
                <w:iCs/>
                <w:color w:val="000000"/>
                <w:bdr w:val="none" w:sz="0" w:space="0" w:color="auto" w:frame="1"/>
              </w:rPr>
              <w:t>Breakdown of the Student Fee:</w:t>
            </w:r>
          </w:p>
        </w:tc>
      </w:tr>
      <w:tr w:rsidR="004870E1" w:rsidRPr="004870E1" w14:paraId="77FD2136" w14:textId="77777777" w:rsidTr="004870E1">
        <w:trPr>
          <w:trHeight w:val="165"/>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53EE4795" w14:textId="77777777" w:rsidR="004870E1" w:rsidRPr="004870E1" w:rsidRDefault="004870E1" w:rsidP="004870E1">
            <w:pPr>
              <w:spacing w:beforeAutospacing="1" w:afterAutospacing="1" w:line="236" w:lineRule="atLeast"/>
              <w:rPr>
                <w:rFonts w:ascii="Segoe UI" w:eastAsia="Times New Roman" w:hAnsi="Segoe UI" w:cs="Segoe UI"/>
                <w:color w:val="242424"/>
                <w:sz w:val="23"/>
                <w:szCs w:val="23"/>
              </w:rPr>
            </w:pPr>
            <w:r w:rsidRPr="004870E1">
              <w:rPr>
                <w:rFonts w:ascii="inherit" w:eastAsia="Times New Roman" w:hAnsi="inherit" w:cs="Times New Roman"/>
                <w:i/>
                <w:iCs/>
                <w:color w:val="242424"/>
                <w:bdr w:val="none" w:sz="0" w:space="0" w:color="auto" w:frame="1"/>
              </w:rPr>
              <w:t>Worksheets:</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73CF12C" w14:textId="77777777" w:rsidR="004870E1" w:rsidRPr="004870E1" w:rsidRDefault="004870E1" w:rsidP="004870E1">
            <w:pPr>
              <w:spacing w:beforeAutospacing="1" w:afterAutospacing="1" w:line="236" w:lineRule="atLeast"/>
              <w:jc w:val="center"/>
              <w:rPr>
                <w:rFonts w:ascii="Segoe UI" w:eastAsia="Times New Roman" w:hAnsi="Segoe UI" w:cs="Segoe UI"/>
                <w:color w:val="242424"/>
                <w:sz w:val="23"/>
                <w:szCs w:val="23"/>
              </w:rPr>
            </w:pPr>
            <w:r w:rsidRPr="004870E1">
              <w:rPr>
                <w:rFonts w:ascii="inherit" w:eastAsia="Times New Roman" w:hAnsi="inherit" w:cs="Times New Roman"/>
                <w:i/>
                <w:iCs/>
                <w:color w:val="242424"/>
                <w:bdr w:val="none" w:sz="0" w:space="0" w:color="auto" w:frame="1"/>
              </w:rPr>
              <w:t>$ 20.00</w:t>
            </w:r>
          </w:p>
        </w:tc>
      </w:tr>
      <w:tr w:rsidR="004870E1" w:rsidRPr="004870E1" w14:paraId="077F8E72" w14:textId="77777777" w:rsidTr="004870E1">
        <w:trPr>
          <w:trHeight w:val="135"/>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hideMark/>
          </w:tcPr>
          <w:p w14:paraId="44F01B1D" w14:textId="77777777" w:rsidR="004870E1" w:rsidRPr="004870E1" w:rsidRDefault="004870E1" w:rsidP="004870E1">
            <w:pPr>
              <w:spacing w:beforeAutospacing="1" w:afterAutospacing="1" w:line="236" w:lineRule="atLeast"/>
              <w:rPr>
                <w:rFonts w:ascii="Segoe UI" w:eastAsia="Times New Roman" w:hAnsi="Segoe UI" w:cs="Segoe UI"/>
                <w:color w:val="242424"/>
                <w:sz w:val="23"/>
                <w:szCs w:val="23"/>
              </w:rPr>
            </w:pPr>
            <w:r w:rsidRPr="004870E1">
              <w:rPr>
                <w:rFonts w:ascii="inherit" w:eastAsia="Times New Roman" w:hAnsi="inherit" w:cs="Times New Roman"/>
                <w:i/>
                <w:iCs/>
                <w:color w:val="242424"/>
                <w:bdr w:val="none" w:sz="0" w:space="0" w:color="auto" w:frame="1"/>
              </w:rPr>
              <w:t>Agenda:</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A4D032C" w14:textId="77777777" w:rsidR="004870E1" w:rsidRPr="004870E1" w:rsidRDefault="004870E1" w:rsidP="004870E1">
            <w:pPr>
              <w:spacing w:beforeAutospacing="1" w:afterAutospacing="1" w:line="236" w:lineRule="atLeast"/>
              <w:jc w:val="center"/>
              <w:rPr>
                <w:rFonts w:ascii="Segoe UI" w:eastAsia="Times New Roman" w:hAnsi="Segoe UI" w:cs="Segoe UI"/>
                <w:color w:val="242424"/>
                <w:sz w:val="23"/>
                <w:szCs w:val="23"/>
              </w:rPr>
            </w:pPr>
            <w:proofErr w:type="gramStart"/>
            <w:r w:rsidRPr="004870E1">
              <w:rPr>
                <w:rFonts w:ascii="inherit" w:eastAsia="Times New Roman" w:hAnsi="inherit" w:cs="Times New Roman"/>
                <w:i/>
                <w:iCs/>
                <w:color w:val="242424"/>
                <w:bdr w:val="none" w:sz="0" w:space="0" w:color="auto" w:frame="1"/>
              </w:rPr>
              <w:t>$  7</w:t>
            </w:r>
            <w:proofErr w:type="gramEnd"/>
            <w:r w:rsidRPr="004870E1">
              <w:rPr>
                <w:rFonts w:ascii="inherit" w:eastAsia="Times New Roman" w:hAnsi="inherit" w:cs="Times New Roman"/>
                <w:i/>
                <w:iCs/>
                <w:color w:val="242424"/>
                <w:bdr w:val="none" w:sz="0" w:space="0" w:color="auto" w:frame="1"/>
              </w:rPr>
              <w:t>.00</w:t>
            </w:r>
          </w:p>
        </w:tc>
      </w:tr>
      <w:tr w:rsidR="004870E1" w:rsidRPr="004870E1" w14:paraId="3FD43EEE" w14:textId="77777777" w:rsidTr="004870E1">
        <w:trPr>
          <w:trHeight w:val="135"/>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hideMark/>
          </w:tcPr>
          <w:p w14:paraId="43886EA0" w14:textId="77777777" w:rsidR="004870E1" w:rsidRPr="004870E1" w:rsidRDefault="004870E1" w:rsidP="004870E1">
            <w:pPr>
              <w:spacing w:beforeAutospacing="1" w:afterAutospacing="1" w:line="236" w:lineRule="atLeast"/>
              <w:rPr>
                <w:rFonts w:ascii="Segoe UI" w:eastAsia="Times New Roman" w:hAnsi="Segoe UI" w:cs="Segoe UI"/>
                <w:color w:val="242424"/>
                <w:sz w:val="23"/>
                <w:szCs w:val="23"/>
              </w:rPr>
            </w:pPr>
            <w:r w:rsidRPr="004870E1">
              <w:rPr>
                <w:rFonts w:ascii="inherit" w:eastAsia="Times New Roman" w:hAnsi="inherit" w:cs="Times New Roman"/>
                <w:i/>
                <w:iCs/>
                <w:color w:val="242424"/>
                <w:bdr w:val="none" w:sz="0" w:space="0" w:color="auto" w:frame="1"/>
              </w:rPr>
              <w:t>Yearbook (optional):</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408C757" w14:textId="77777777" w:rsidR="004870E1" w:rsidRPr="004870E1" w:rsidRDefault="004870E1" w:rsidP="004870E1">
            <w:pPr>
              <w:spacing w:beforeAutospacing="1" w:afterAutospacing="1" w:line="236" w:lineRule="atLeast"/>
              <w:jc w:val="center"/>
              <w:rPr>
                <w:rFonts w:ascii="Segoe UI" w:eastAsia="Times New Roman" w:hAnsi="Segoe UI" w:cs="Segoe UI"/>
                <w:color w:val="242424"/>
                <w:sz w:val="23"/>
                <w:szCs w:val="23"/>
              </w:rPr>
            </w:pPr>
            <w:r w:rsidRPr="004870E1">
              <w:rPr>
                <w:rFonts w:ascii="inherit" w:eastAsia="Times New Roman" w:hAnsi="inherit" w:cs="Times New Roman"/>
                <w:i/>
                <w:iCs/>
                <w:color w:val="242424"/>
                <w:bdr w:val="none" w:sz="0" w:space="0" w:color="auto" w:frame="1"/>
              </w:rPr>
              <w:t>$ 20.00</w:t>
            </w:r>
          </w:p>
        </w:tc>
      </w:tr>
      <w:tr w:rsidR="004870E1" w:rsidRPr="004870E1" w14:paraId="4F26206F" w14:textId="77777777" w:rsidTr="004870E1">
        <w:trPr>
          <w:trHeight w:val="150"/>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4C7F00A2" w14:textId="77777777" w:rsidR="004870E1" w:rsidRPr="004870E1" w:rsidRDefault="004870E1" w:rsidP="004870E1">
            <w:pPr>
              <w:spacing w:beforeAutospacing="1" w:afterAutospacing="1" w:line="236" w:lineRule="atLeast"/>
              <w:rPr>
                <w:rFonts w:ascii="Segoe UI" w:eastAsia="Times New Roman" w:hAnsi="Segoe UI" w:cs="Segoe UI"/>
                <w:color w:val="242424"/>
                <w:sz w:val="23"/>
                <w:szCs w:val="23"/>
              </w:rPr>
            </w:pPr>
            <w:r w:rsidRPr="004870E1">
              <w:rPr>
                <w:rFonts w:ascii="inherit" w:eastAsia="Times New Roman" w:hAnsi="inherit" w:cs="Times New Roman"/>
                <w:i/>
                <w:iCs/>
                <w:color w:val="242424"/>
                <w:bdr w:val="none" w:sz="0" w:space="0" w:color="auto" w:frame="1"/>
              </w:rPr>
              <w:t>Academic, cultural, and athletic awards:</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3F482E54" w14:textId="77777777" w:rsidR="004870E1" w:rsidRPr="004870E1" w:rsidRDefault="004870E1" w:rsidP="004870E1">
            <w:pPr>
              <w:spacing w:beforeAutospacing="1" w:afterAutospacing="1" w:line="236" w:lineRule="atLeast"/>
              <w:jc w:val="center"/>
              <w:rPr>
                <w:rFonts w:ascii="Segoe UI" w:eastAsia="Times New Roman" w:hAnsi="Segoe UI" w:cs="Segoe UI"/>
                <w:color w:val="242424"/>
                <w:sz w:val="23"/>
                <w:szCs w:val="23"/>
              </w:rPr>
            </w:pPr>
            <w:r w:rsidRPr="004870E1">
              <w:rPr>
                <w:rFonts w:ascii="inherit" w:eastAsia="Times New Roman" w:hAnsi="inherit" w:cs="Times New Roman"/>
                <w:i/>
                <w:iCs/>
                <w:color w:val="242424"/>
                <w:bdr w:val="none" w:sz="0" w:space="0" w:color="auto" w:frame="1"/>
              </w:rPr>
              <w:t>$ 20.00</w:t>
            </w:r>
          </w:p>
        </w:tc>
      </w:tr>
      <w:tr w:rsidR="004870E1" w:rsidRPr="004870E1" w14:paraId="0C57535D" w14:textId="77777777" w:rsidTr="004870E1">
        <w:trPr>
          <w:trHeight w:val="150"/>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04B72CF3" w14:textId="77777777" w:rsidR="004870E1" w:rsidRPr="004870E1" w:rsidRDefault="004870E1" w:rsidP="004870E1">
            <w:pPr>
              <w:spacing w:beforeAutospacing="1" w:afterAutospacing="1" w:line="236" w:lineRule="atLeast"/>
              <w:rPr>
                <w:rFonts w:ascii="Segoe UI" w:eastAsia="Times New Roman" w:hAnsi="Segoe UI" w:cs="Segoe UI"/>
                <w:color w:val="242424"/>
                <w:sz w:val="23"/>
                <w:szCs w:val="23"/>
              </w:rPr>
            </w:pPr>
            <w:r w:rsidRPr="004870E1">
              <w:rPr>
                <w:rFonts w:ascii="inherit" w:eastAsia="Times New Roman" w:hAnsi="inherit" w:cs="Times New Roman"/>
                <w:i/>
                <w:iCs/>
                <w:color w:val="242424"/>
                <w:bdr w:val="none" w:sz="0" w:space="0" w:color="auto" w:frame="1"/>
              </w:rPr>
              <w:t>House Shirt - Uniform:</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2442BF7" w14:textId="77777777" w:rsidR="004870E1" w:rsidRPr="004870E1" w:rsidRDefault="004870E1" w:rsidP="004870E1">
            <w:pPr>
              <w:spacing w:beforeAutospacing="1" w:afterAutospacing="1" w:line="236" w:lineRule="atLeast"/>
              <w:jc w:val="center"/>
              <w:rPr>
                <w:rFonts w:ascii="Segoe UI" w:eastAsia="Times New Roman" w:hAnsi="Segoe UI" w:cs="Segoe UI"/>
                <w:color w:val="242424"/>
                <w:sz w:val="23"/>
                <w:szCs w:val="23"/>
              </w:rPr>
            </w:pPr>
            <w:r w:rsidRPr="004870E1">
              <w:rPr>
                <w:rFonts w:ascii="inherit" w:eastAsia="Times New Roman" w:hAnsi="inherit" w:cs="Times New Roman"/>
                <w:i/>
                <w:iCs/>
                <w:color w:val="242424"/>
                <w:bdr w:val="none" w:sz="0" w:space="0" w:color="auto" w:frame="1"/>
              </w:rPr>
              <w:t>$ 13.00</w:t>
            </w:r>
          </w:p>
        </w:tc>
      </w:tr>
      <w:tr w:rsidR="004870E1" w:rsidRPr="004870E1" w14:paraId="5F08873E" w14:textId="77777777" w:rsidTr="004870E1">
        <w:trPr>
          <w:trHeight w:val="165"/>
        </w:trPr>
        <w:tc>
          <w:tcPr>
            <w:tcW w:w="49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0D25C5D9" w14:textId="77777777" w:rsidR="004870E1" w:rsidRPr="004870E1" w:rsidRDefault="004870E1" w:rsidP="004870E1">
            <w:pPr>
              <w:spacing w:beforeAutospacing="1" w:afterAutospacing="1" w:line="236" w:lineRule="atLeast"/>
              <w:rPr>
                <w:rFonts w:ascii="Segoe UI" w:eastAsia="Times New Roman" w:hAnsi="Segoe UI" w:cs="Segoe UI"/>
                <w:color w:val="242424"/>
                <w:sz w:val="23"/>
                <w:szCs w:val="23"/>
              </w:rPr>
            </w:pPr>
            <w:r w:rsidRPr="004870E1">
              <w:rPr>
                <w:rFonts w:ascii="inherit" w:eastAsia="Times New Roman" w:hAnsi="inherit" w:cs="Times New Roman"/>
                <w:b/>
                <w:bCs/>
                <w:i/>
                <w:iCs/>
                <w:color w:val="242424"/>
                <w:bdr w:val="none" w:sz="0" w:space="0" w:color="auto" w:frame="1"/>
              </w:rPr>
              <w:t>                                             TOTAL:</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23BCA2" w14:textId="77777777" w:rsidR="004870E1" w:rsidRPr="004870E1" w:rsidRDefault="004870E1" w:rsidP="004870E1">
            <w:pPr>
              <w:spacing w:beforeAutospacing="1" w:afterAutospacing="1" w:line="236" w:lineRule="atLeast"/>
              <w:jc w:val="center"/>
              <w:rPr>
                <w:rFonts w:ascii="Segoe UI" w:eastAsia="Times New Roman" w:hAnsi="Segoe UI" w:cs="Segoe UI"/>
                <w:color w:val="242424"/>
                <w:sz w:val="23"/>
                <w:szCs w:val="23"/>
              </w:rPr>
            </w:pPr>
            <w:r w:rsidRPr="004870E1">
              <w:rPr>
                <w:rFonts w:ascii="inherit" w:eastAsia="Times New Roman" w:hAnsi="inherit" w:cs="Times New Roman"/>
                <w:b/>
                <w:bCs/>
                <w:i/>
                <w:iCs/>
                <w:color w:val="242424"/>
                <w:bdr w:val="none" w:sz="0" w:space="0" w:color="auto" w:frame="1"/>
              </w:rPr>
              <w:t>$80.00</w:t>
            </w:r>
          </w:p>
        </w:tc>
      </w:tr>
    </w:tbl>
    <w:p w14:paraId="65393A26" w14:textId="77777777" w:rsidR="004870E1" w:rsidRPr="004870E1" w:rsidRDefault="004870E1" w:rsidP="004870E1">
      <w:pPr>
        <w:shd w:val="clear" w:color="auto" w:fill="FFFFFF"/>
        <w:spacing w:before="100" w:beforeAutospacing="1" w:after="100" w:afterAutospacing="1"/>
        <w:jc w:val="both"/>
        <w:rPr>
          <w:rFonts w:ascii="Segoe UI" w:eastAsia="Times New Roman" w:hAnsi="Segoe UI" w:cs="Segoe UI"/>
          <w:color w:val="242424"/>
          <w:sz w:val="23"/>
          <w:szCs w:val="23"/>
        </w:rPr>
      </w:pPr>
      <w:r w:rsidRPr="004870E1">
        <w:rPr>
          <w:rFonts w:ascii="Segoe UI" w:eastAsia="Times New Roman" w:hAnsi="Segoe UI" w:cs="Segoe UI"/>
          <w:color w:val="242424"/>
          <w:sz w:val="23"/>
          <w:szCs w:val="23"/>
        </w:rPr>
        <w:t> </w:t>
      </w:r>
    </w:p>
    <w:p w14:paraId="5F78C1D5"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u w:val="single"/>
          <w:bdr w:val="none" w:sz="0" w:space="0" w:color="auto" w:frame="1"/>
        </w:rPr>
        <w:t>CHANGES TO SCHOOL CODE OF CONDUCT</w:t>
      </w:r>
    </w:p>
    <w:p w14:paraId="36B0F626"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Please note that there have been several changes to the code of conduct.  It is important to review the code of conduct attached at the bottom of this email with your child.  As a school, we have decided to make significant changes to our cell phone policy, which align with the proposed directives recently announced by the MEQ:</w:t>
      </w:r>
    </w:p>
    <w:p w14:paraId="3DDFED9E"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Segoe UI" w:eastAsia="Times New Roman" w:hAnsi="Segoe UI" w:cs="Segoe UI"/>
          <w:i/>
          <w:iCs/>
          <w:color w:val="000000"/>
          <w:sz w:val="23"/>
          <w:szCs w:val="23"/>
          <w:bdr w:val="none" w:sz="0" w:space="0" w:color="auto" w:frame="1"/>
          <w:shd w:val="clear" w:color="auto" w:fill="FFFFFF"/>
        </w:rPr>
        <w:t>Extracted from the VMC code of conduct….</w:t>
      </w:r>
    </w:p>
    <w:p w14:paraId="52AB89C2"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Segoe UI" w:eastAsia="Times New Roman" w:hAnsi="Segoe UI" w:cs="Segoe UI"/>
          <w:i/>
          <w:iCs/>
          <w:color w:val="000000"/>
          <w:sz w:val="23"/>
          <w:szCs w:val="23"/>
          <w:bdr w:val="none" w:sz="0" w:space="0" w:color="auto" w:frame="1"/>
          <w:shd w:val="clear" w:color="auto" w:fill="FFFFFF"/>
        </w:rPr>
        <w:t>“Students are NOT </w:t>
      </w:r>
      <w:r w:rsidRPr="004870E1">
        <w:rPr>
          <w:rFonts w:ascii="Segoe UI" w:eastAsia="Times New Roman" w:hAnsi="Segoe UI" w:cs="Segoe UI"/>
          <w:i/>
          <w:iCs/>
          <w:color w:val="242424"/>
          <w:sz w:val="23"/>
          <w:szCs w:val="23"/>
          <w:bdr w:val="none" w:sz="0" w:space="0" w:color="auto" w:frame="1"/>
        </w:rPr>
        <w:t>permitted to bring electronic devices (</w:t>
      </w:r>
      <w:proofErr w:type="gramStart"/>
      <w:r w:rsidRPr="004870E1">
        <w:rPr>
          <w:rFonts w:ascii="Segoe UI" w:eastAsia="Times New Roman" w:hAnsi="Segoe UI" w:cs="Segoe UI"/>
          <w:i/>
          <w:iCs/>
          <w:color w:val="242424"/>
          <w:sz w:val="23"/>
          <w:szCs w:val="23"/>
          <w:bdr w:val="none" w:sz="0" w:space="0" w:color="auto" w:frame="1"/>
        </w:rPr>
        <w:t>i.e.</w:t>
      </w:r>
      <w:proofErr w:type="gramEnd"/>
      <w:r w:rsidRPr="004870E1">
        <w:rPr>
          <w:rFonts w:ascii="Segoe UI" w:eastAsia="Times New Roman" w:hAnsi="Segoe UI" w:cs="Segoe UI"/>
          <w:i/>
          <w:iCs/>
          <w:color w:val="242424"/>
          <w:sz w:val="23"/>
          <w:szCs w:val="23"/>
          <w:bdr w:val="none" w:sz="0" w:space="0" w:color="auto" w:frame="1"/>
        </w:rPr>
        <w:t> cell phones, earbuds, headphones, Smart watch) to class.  All other devices from home are not permitted.  Any electronic devices brought to school must be stored in lockers during class time, homeroom, and passing time. Use of these devices is restricted to before &amp; after school, and during recess &amp; lunch.  All students must sign and adhere to the VMC Technology Code of Conduct.”</w:t>
      </w:r>
      <w:r w:rsidRPr="004870E1">
        <w:rPr>
          <w:rFonts w:ascii="Segoe UI" w:eastAsia="Times New Roman" w:hAnsi="Segoe UI" w:cs="Segoe UI"/>
          <w:color w:val="242424"/>
          <w:sz w:val="23"/>
          <w:szCs w:val="23"/>
        </w:rPr>
        <w:t> </w:t>
      </w:r>
    </w:p>
    <w:p w14:paraId="19D0BCA2"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Times New Roman" w:eastAsia="Times New Roman" w:hAnsi="Times New Roman" w:cs="Times New Roman"/>
          <w:color w:val="242424"/>
          <w:sz w:val="23"/>
          <w:szCs w:val="23"/>
          <w:bdr w:val="none" w:sz="0" w:space="0" w:color="auto" w:frame="1"/>
        </w:rPr>
        <w:t>It is important to also review the Technology Code of Conduct and the Cheating &amp; Plagiarism documents below:</w:t>
      </w:r>
    </w:p>
    <w:p w14:paraId="77E14E91"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hyperlink r:id="rId6" w:tgtFrame="_blank" w:history="1">
        <w:r w:rsidRPr="004870E1">
          <w:rPr>
            <w:rFonts w:ascii="Segoe UI" w:eastAsia="Times New Roman" w:hAnsi="Segoe UI" w:cs="Segoe UI"/>
            <w:color w:val="0000FF"/>
            <w:sz w:val="23"/>
            <w:szCs w:val="23"/>
            <w:u w:val="single"/>
            <w:bdr w:val="none" w:sz="0" w:space="0" w:color="auto" w:frame="1"/>
          </w:rPr>
          <w:t>2023-2024 VMC Technology Code of Conduct &amp; Plagiarism - student contracts.pdf</w:t>
        </w:r>
      </w:hyperlink>
      <w:r w:rsidRPr="004870E1">
        <w:rPr>
          <w:rFonts w:ascii="Segoe UI" w:eastAsia="Times New Roman" w:hAnsi="Segoe UI" w:cs="Segoe UI"/>
          <w:color w:val="242424"/>
          <w:sz w:val="23"/>
          <w:szCs w:val="23"/>
        </w:rPr>
        <w:t> </w:t>
      </w:r>
    </w:p>
    <w:p w14:paraId="199007F7"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u w:val="single"/>
          <w:bdr w:val="none" w:sz="0" w:space="0" w:color="auto" w:frame="1"/>
        </w:rPr>
        <w:t>IMPORTANT DATES FOR PARENTS AND STUDENTS</w:t>
      </w:r>
    </w:p>
    <w:p w14:paraId="458E48CD"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i/>
          <w:iCs/>
          <w:color w:val="242424"/>
          <w:bdr w:val="none" w:sz="0" w:space="0" w:color="auto" w:frame="1"/>
        </w:rPr>
        <w:t>August 30</w:t>
      </w:r>
      <w:r w:rsidRPr="004870E1">
        <w:rPr>
          <w:rFonts w:ascii="inherit" w:eastAsia="Times New Roman" w:hAnsi="inherit" w:cs="Times New Roman"/>
          <w:b/>
          <w:bCs/>
          <w:i/>
          <w:iCs/>
          <w:color w:val="242424"/>
          <w:bdr w:val="none" w:sz="0" w:space="0" w:color="auto" w:frame="1"/>
          <w:vertAlign w:val="superscript"/>
        </w:rPr>
        <w:t>th</w:t>
      </w:r>
      <w:r w:rsidRPr="004870E1">
        <w:rPr>
          <w:rFonts w:ascii="inherit" w:eastAsia="Times New Roman" w:hAnsi="inherit" w:cs="Times New Roman"/>
          <w:b/>
          <w:bCs/>
          <w:i/>
          <w:iCs/>
          <w:color w:val="242424"/>
          <w:bdr w:val="none" w:sz="0" w:space="0" w:color="auto" w:frame="1"/>
        </w:rPr>
        <w:t> &amp; 31</w:t>
      </w:r>
      <w:r w:rsidRPr="004870E1">
        <w:rPr>
          <w:rFonts w:ascii="inherit" w:eastAsia="Times New Roman" w:hAnsi="inherit" w:cs="Times New Roman"/>
          <w:b/>
          <w:bCs/>
          <w:i/>
          <w:iCs/>
          <w:color w:val="242424"/>
          <w:bdr w:val="none" w:sz="0" w:space="0" w:color="auto" w:frame="1"/>
          <w:vertAlign w:val="superscript"/>
        </w:rPr>
        <w:t>st</w:t>
      </w:r>
      <w:r w:rsidRPr="004870E1">
        <w:rPr>
          <w:rFonts w:ascii="Segoe UI" w:eastAsia="Times New Roman" w:hAnsi="Segoe UI" w:cs="Segoe UI"/>
          <w:color w:val="242424"/>
          <w:sz w:val="23"/>
          <w:szCs w:val="23"/>
        </w:rPr>
        <w:t>                </w:t>
      </w:r>
    </w:p>
    <w:p w14:paraId="7E8BB18B" w14:textId="77777777" w:rsidR="004870E1" w:rsidRPr="004870E1" w:rsidRDefault="004870E1" w:rsidP="004870E1">
      <w:pPr>
        <w:numPr>
          <w:ilvl w:val="0"/>
          <w:numId w:val="3"/>
        </w:num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Staggered entry according to schedule provided. (Level assemblies, locker distribution, schedules, fee payment, agenda &amp; yearbook distribution)                </w:t>
      </w:r>
    </w:p>
    <w:p w14:paraId="50270FDD"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b/>
          <w:bCs/>
          <w:i/>
          <w:iCs/>
          <w:color w:val="242424"/>
          <w:bdr w:val="none" w:sz="0" w:space="0" w:color="auto" w:frame="1"/>
        </w:rPr>
        <w:t>September 1</w:t>
      </w:r>
      <w:r w:rsidRPr="004870E1">
        <w:rPr>
          <w:rFonts w:ascii="inherit" w:eastAsia="Times New Roman" w:hAnsi="inherit" w:cs="Times New Roman"/>
          <w:b/>
          <w:bCs/>
          <w:i/>
          <w:iCs/>
          <w:color w:val="242424"/>
          <w:bdr w:val="none" w:sz="0" w:space="0" w:color="auto" w:frame="1"/>
          <w:vertAlign w:val="superscript"/>
        </w:rPr>
        <w:t>st</w:t>
      </w:r>
    </w:p>
    <w:p w14:paraId="0598808F" w14:textId="77777777" w:rsidR="004870E1" w:rsidRPr="004870E1" w:rsidRDefault="004870E1" w:rsidP="004870E1">
      <w:pPr>
        <w:numPr>
          <w:ilvl w:val="0"/>
          <w:numId w:val="4"/>
        </w:num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ID Photos</w:t>
      </w:r>
    </w:p>
    <w:p w14:paraId="4688974F" w14:textId="77777777" w:rsidR="004870E1" w:rsidRPr="004870E1" w:rsidRDefault="004870E1" w:rsidP="004870E1">
      <w:pPr>
        <w:numPr>
          <w:ilvl w:val="0"/>
          <w:numId w:val="4"/>
        </w:num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1</w:t>
      </w:r>
      <w:r w:rsidRPr="004870E1">
        <w:rPr>
          <w:rFonts w:ascii="inherit" w:eastAsia="Times New Roman" w:hAnsi="inherit" w:cs="Times New Roman"/>
          <w:color w:val="242424"/>
          <w:bdr w:val="none" w:sz="0" w:space="0" w:color="auto" w:frame="1"/>
          <w:vertAlign w:val="superscript"/>
        </w:rPr>
        <w:t>st</w:t>
      </w:r>
      <w:r w:rsidRPr="004870E1">
        <w:rPr>
          <w:rFonts w:ascii="inherit" w:eastAsia="Times New Roman" w:hAnsi="inherit" w:cs="Times New Roman"/>
          <w:color w:val="242424"/>
          <w:bdr w:val="none" w:sz="0" w:space="0" w:color="auto" w:frame="1"/>
        </w:rPr>
        <w:t> day of regular classes, Day 2, Semester 1</w:t>
      </w:r>
    </w:p>
    <w:p w14:paraId="012195BC" w14:textId="476EE3FE" w:rsidR="004870E1" w:rsidRPr="004870E1" w:rsidRDefault="004870E1" w:rsidP="004870E1">
      <w:pPr>
        <w:numPr>
          <w:ilvl w:val="0"/>
          <w:numId w:val="4"/>
        </w:num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All school forms must be completed and returned</w:t>
      </w:r>
    </w:p>
    <w:p w14:paraId="042D6397"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p>
    <w:p w14:paraId="0079ED38"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b/>
          <w:bCs/>
          <w:i/>
          <w:iCs/>
          <w:color w:val="242424"/>
          <w:bdr w:val="none" w:sz="0" w:space="0" w:color="auto" w:frame="1"/>
        </w:rPr>
        <w:t>September 7</w:t>
      </w:r>
      <w:r w:rsidRPr="004870E1">
        <w:rPr>
          <w:rFonts w:ascii="inherit" w:eastAsia="Times New Roman" w:hAnsi="inherit" w:cs="Times New Roman"/>
          <w:b/>
          <w:bCs/>
          <w:i/>
          <w:iCs/>
          <w:color w:val="242424"/>
          <w:bdr w:val="none" w:sz="0" w:space="0" w:color="auto" w:frame="1"/>
          <w:vertAlign w:val="superscript"/>
        </w:rPr>
        <w:t>th</w:t>
      </w:r>
    </w:p>
    <w:p w14:paraId="608E3F5B" w14:textId="77777777" w:rsidR="004870E1" w:rsidRPr="004870E1" w:rsidRDefault="004870E1" w:rsidP="004870E1">
      <w:pPr>
        <w:numPr>
          <w:ilvl w:val="0"/>
          <w:numId w:val="5"/>
        </w:num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Virtual Curriculum Night</w:t>
      </w:r>
    </w:p>
    <w:p w14:paraId="4C216C5F"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b/>
          <w:bCs/>
          <w:i/>
          <w:iCs/>
          <w:color w:val="242424"/>
          <w:bdr w:val="none" w:sz="0" w:space="0" w:color="auto" w:frame="1"/>
        </w:rPr>
        <w:t>September 12</w:t>
      </w:r>
      <w:r w:rsidRPr="004870E1">
        <w:rPr>
          <w:rFonts w:ascii="inherit" w:eastAsia="Times New Roman" w:hAnsi="inherit" w:cs="Times New Roman"/>
          <w:b/>
          <w:bCs/>
          <w:i/>
          <w:iCs/>
          <w:color w:val="242424"/>
          <w:bdr w:val="none" w:sz="0" w:space="0" w:color="auto" w:frame="1"/>
          <w:vertAlign w:val="superscript"/>
        </w:rPr>
        <w:t>th</w:t>
      </w:r>
    </w:p>
    <w:p w14:paraId="39474FBB" w14:textId="77777777" w:rsidR="004870E1" w:rsidRPr="004870E1" w:rsidRDefault="004870E1" w:rsidP="004870E1">
      <w:pPr>
        <w:numPr>
          <w:ilvl w:val="0"/>
          <w:numId w:val="6"/>
        </w:num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General Assembly 7pm – Election of Governing Board members and establishment of PPO</w:t>
      </w:r>
    </w:p>
    <w:p w14:paraId="7FCA7CE4"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b/>
          <w:bCs/>
          <w:i/>
          <w:iCs/>
          <w:color w:val="242424"/>
          <w:bdr w:val="none" w:sz="0" w:space="0" w:color="auto" w:frame="1"/>
        </w:rPr>
        <w:t>September 13-15</w:t>
      </w:r>
      <w:r w:rsidRPr="004870E1">
        <w:rPr>
          <w:rFonts w:ascii="inherit" w:eastAsia="Times New Roman" w:hAnsi="inherit" w:cs="Times New Roman"/>
          <w:b/>
          <w:bCs/>
          <w:i/>
          <w:iCs/>
          <w:color w:val="242424"/>
          <w:bdr w:val="none" w:sz="0" w:space="0" w:color="auto" w:frame="1"/>
          <w:vertAlign w:val="superscript"/>
        </w:rPr>
        <w:t>th</w:t>
      </w:r>
      <w:r w:rsidRPr="004870E1">
        <w:rPr>
          <w:rFonts w:ascii="inherit" w:eastAsia="Times New Roman" w:hAnsi="inherit" w:cs="Times New Roman"/>
          <w:b/>
          <w:bCs/>
          <w:i/>
          <w:iCs/>
          <w:color w:val="242424"/>
          <w:bdr w:val="none" w:sz="0" w:space="0" w:color="auto" w:frame="1"/>
        </w:rPr>
        <w:t>  </w:t>
      </w:r>
    </w:p>
    <w:p w14:paraId="16262D5E" w14:textId="77777777" w:rsidR="004870E1" w:rsidRPr="004870E1" w:rsidRDefault="004870E1" w:rsidP="004870E1">
      <w:pPr>
        <w:numPr>
          <w:ilvl w:val="0"/>
          <w:numId w:val="7"/>
        </w:num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Secondary 1 Nature Trip – Students not attending come to school</w:t>
      </w:r>
    </w:p>
    <w:p w14:paraId="51A73069"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b/>
          <w:bCs/>
          <w:i/>
          <w:iCs/>
          <w:color w:val="242424"/>
          <w:bdr w:val="none" w:sz="0" w:space="0" w:color="auto" w:frame="1"/>
        </w:rPr>
        <w:t>September 18</w:t>
      </w:r>
      <w:r w:rsidRPr="004870E1">
        <w:rPr>
          <w:rFonts w:ascii="inherit" w:eastAsia="Times New Roman" w:hAnsi="inherit" w:cs="Times New Roman"/>
          <w:b/>
          <w:bCs/>
          <w:i/>
          <w:iCs/>
          <w:color w:val="242424"/>
          <w:bdr w:val="none" w:sz="0" w:space="0" w:color="auto" w:frame="1"/>
          <w:vertAlign w:val="superscript"/>
        </w:rPr>
        <w:t>th</w:t>
      </w:r>
    </w:p>
    <w:p w14:paraId="15F90E01" w14:textId="77777777" w:rsidR="004870E1" w:rsidRPr="004870E1" w:rsidRDefault="004870E1" w:rsidP="004870E1">
      <w:pPr>
        <w:numPr>
          <w:ilvl w:val="0"/>
          <w:numId w:val="8"/>
        </w:num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OPUS card</w:t>
      </w:r>
    </w:p>
    <w:p w14:paraId="0E9AF862"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u w:val="single"/>
          <w:bdr w:val="none" w:sz="0" w:space="0" w:color="auto" w:frame="1"/>
        </w:rPr>
        <w:t>SUMMER READING</w:t>
      </w:r>
    </w:p>
    <w:p w14:paraId="6A378E08"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 xml:space="preserve">Students must have completed their summer reading prior to the start of classes.  Instructions to follow from English and French teachers, once classes </w:t>
      </w:r>
      <w:proofErr w:type="gramStart"/>
      <w:r w:rsidRPr="004870E1">
        <w:rPr>
          <w:rFonts w:ascii="inherit" w:eastAsia="Times New Roman" w:hAnsi="inherit" w:cs="Times New Roman"/>
          <w:color w:val="242424"/>
          <w:bdr w:val="none" w:sz="0" w:space="0" w:color="auto" w:frame="1"/>
        </w:rPr>
        <w:t>begins</w:t>
      </w:r>
      <w:proofErr w:type="gramEnd"/>
      <w:r w:rsidRPr="004870E1">
        <w:rPr>
          <w:rFonts w:ascii="inherit" w:eastAsia="Times New Roman" w:hAnsi="inherit" w:cs="Times New Roman"/>
          <w:color w:val="242424"/>
          <w:bdr w:val="none" w:sz="0" w:space="0" w:color="auto" w:frame="1"/>
        </w:rPr>
        <w:t>. </w:t>
      </w:r>
    </w:p>
    <w:p w14:paraId="7050BF37"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u w:val="single"/>
          <w:bdr w:val="none" w:sz="0" w:space="0" w:color="auto" w:frame="1"/>
        </w:rPr>
        <w:t>SCHOOL SUPPLIES &amp; UNIFORMS</w:t>
      </w:r>
    </w:p>
    <w:p w14:paraId="64C499EA"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School supply lists will be provided the first day of classes. </w:t>
      </w:r>
    </w:p>
    <w:p w14:paraId="65518670"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Vincent Massey Collegiate students are provided calculators and locks for their regular lockers.  Returning students who have lost or misplaced their calculators must pay $15 at the main office to receive a replacement.  It is mandatory for students to use the calculators and locks provided by the school.</w:t>
      </w:r>
    </w:p>
    <w:p w14:paraId="039F6E21"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For Physical Education classes:  It is recommended that students purchase an additional lock for this class to secure their belongings.</w:t>
      </w:r>
    </w:p>
    <w:p w14:paraId="165089A2"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Times New Roman" w:eastAsia="Times New Roman" w:hAnsi="Times New Roman" w:cs="Times New Roman"/>
          <w:color w:val="242424"/>
          <w:bdr w:val="none" w:sz="0" w:space="0" w:color="auto" w:frame="1"/>
        </w:rPr>
        <w:t>In addition to the standard uniform available at TOPMARKS, our official uniform supplier, students may also purchase the VMC hooded sweatshirt.  It is designed for students to personalize with their extra-curricular activity and/or name for an additional fee.  These sweatshirts are optional and can be purchased at </w:t>
      </w:r>
      <w:hyperlink r:id="rId7" w:tgtFrame="_blank" w:history="1">
        <w:r w:rsidRPr="004870E1">
          <w:rPr>
            <w:rFonts w:ascii="Times New Roman" w:eastAsia="Times New Roman" w:hAnsi="Times New Roman" w:cs="Times New Roman"/>
            <w:color w:val="0000FF"/>
            <w:u w:val="single"/>
            <w:bdr w:val="none" w:sz="0" w:space="0" w:color="auto" w:frame="1"/>
          </w:rPr>
          <w:t>https://www.evangelistasports.com/vmc/en/</w:t>
        </w:r>
      </w:hyperlink>
    </w:p>
    <w:p w14:paraId="2ABCD4AF" w14:textId="77777777" w:rsidR="004870E1" w:rsidRPr="004870E1" w:rsidRDefault="004870E1" w:rsidP="004870E1">
      <w:pPr>
        <w:shd w:val="clear" w:color="auto" w:fill="FFFFFF"/>
        <w:spacing w:beforeAutospacing="1" w:afterAutospacing="1"/>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As always, we are committed to maintaining the highest standards at Vincent Massey Collegiate. There will be no shortage of opportunities for students to be challenged with high quality instruction, to be socially connected to their peers, and feel a sense of belonging to their school.  More information will be delivered to you regarding the upcoming opening. </w:t>
      </w:r>
    </w:p>
    <w:p w14:paraId="29380655"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lastRenderedPageBreak/>
        <w:t>We wish you and your family a wonderful start to the new school year.</w:t>
      </w:r>
    </w:p>
    <w:p w14:paraId="6557ACAA"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Sincerest regards,</w:t>
      </w:r>
    </w:p>
    <w:p w14:paraId="6F87E207"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Ms. Cristiano, Principal</w:t>
      </w:r>
    </w:p>
    <w:p w14:paraId="4AF71270"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 xml:space="preserve">Ms. </w:t>
      </w:r>
      <w:proofErr w:type="spellStart"/>
      <w:r w:rsidRPr="004870E1">
        <w:rPr>
          <w:rFonts w:ascii="inherit" w:eastAsia="Times New Roman" w:hAnsi="inherit" w:cs="Times New Roman"/>
          <w:b/>
          <w:bCs/>
          <w:color w:val="242424"/>
          <w:bdr w:val="none" w:sz="0" w:space="0" w:color="auto" w:frame="1"/>
        </w:rPr>
        <w:t>Juhasz</w:t>
      </w:r>
      <w:proofErr w:type="spellEnd"/>
      <w:r w:rsidRPr="004870E1">
        <w:rPr>
          <w:rFonts w:ascii="inherit" w:eastAsia="Times New Roman" w:hAnsi="inherit" w:cs="Times New Roman"/>
          <w:b/>
          <w:bCs/>
          <w:color w:val="242424"/>
          <w:bdr w:val="none" w:sz="0" w:space="0" w:color="auto" w:frame="1"/>
        </w:rPr>
        <w:t>, Vice-Principal</w:t>
      </w:r>
    </w:p>
    <w:p w14:paraId="038B421C"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bdr w:val="none" w:sz="0" w:space="0" w:color="auto" w:frame="1"/>
        </w:rPr>
        <w:t>Mr. Timpano, Vice-Principal</w:t>
      </w:r>
    </w:p>
    <w:p w14:paraId="1073E379" w14:textId="77777777" w:rsidR="004870E1" w:rsidRPr="004870E1" w:rsidRDefault="004870E1" w:rsidP="004870E1">
      <w:pPr>
        <w:shd w:val="clear" w:color="auto" w:fill="FFFFFF"/>
        <w:spacing w:before="100" w:beforeAutospacing="1" w:after="100" w:afterAutospacing="1"/>
        <w:rPr>
          <w:rFonts w:ascii="Segoe UI" w:eastAsia="Times New Roman" w:hAnsi="Segoe UI" w:cs="Segoe UI"/>
          <w:color w:val="242424"/>
          <w:sz w:val="23"/>
          <w:szCs w:val="23"/>
        </w:rPr>
      </w:pPr>
      <w:r w:rsidRPr="004870E1">
        <w:rPr>
          <w:rFonts w:ascii="Segoe UI" w:eastAsia="Times New Roman" w:hAnsi="Segoe UI" w:cs="Segoe UI"/>
          <w:color w:val="242424"/>
          <w:sz w:val="23"/>
          <w:szCs w:val="23"/>
        </w:rPr>
        <w:t> </w:t>
      </w:r>
    </w:p>
    <w:p w14:paraId="48EA4E61"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b/>
          <w:bCs/>
          <w:color w:val="242424"/>
          <w:u w:val="single"/>
          <w:bdr w:val="none" w:sz="0" w:space="0" w:color="auto" w:frame="1"/>
        </w:rPr>
        <w:t>Additional useful information at a glance:</w:t>
      </w:r>
    </w:p>
    <w:p w14:paraId="5FCDCCA2"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hyperlink r:id="rId8" w:tgtFrame="_blank" w:history="1">
        <w:r w:rsidRPr="004870E1">
          <w:rPr>
            <w:rFonts w:ascii="Segoe UI" w:eastAsia="Times New Roman" w:hAnsi="Segoe UI" w:cs="Segoe UI"/>
            <w:color w:val="0000FF"/>
            <w:sz w:val="23"/>
            <w:szCs w:val="23"/>
            <w:u w:val="single"/>
            <w:bdr w:val="none" w:sz="0" w:space="0" w:color="auto" w:frame="1"/>
          </w:rPr>
          <w:t>VMC Calendar 2023-2024.pdf</w:t>
        </w:r>
      </w:hyperlink>
      <w:r w:rsidRPr="004870E1">
        <w:rPr>
          <w:rFonts w:ascii="Segoe UI" w:eastAsia="Times New Roman" w:hAnsi="Segoe UI" w:cs="Segoe UI"/>
          <w:color w:val="242424"/>
          <w:sz w:val="23"/>
          <w:szCs w:val="23"/>
        </w:rPr>
        <w:t> </w:t>
      </w:r>
    </w:p>
    <w:p w14:paraId="7530442E"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hyperlink r:id="rId9" w:tgtFrame="_blank" w:history="1">
        <w:r w:rsidRPr="004870E1">
          <w:rPr>
            <w:rFonts w:ascii="Segoe UI" w:eastAsia="Times New Roman" w:hAnsi="Segoe UI" w:cs="Segoe UI"/>
            <w:color w:val="0000FF"/>
            <w:sz w:val="23"/>
            <w:szCs w:val="23"/>
            <w:u w:val="single"/>
            <w:bdr w:val="none" w:sz="0" w:space="0" w:color="auto" w:frame="1"/>
          </w:rPr>
          <w:t>VMC Code of Conduct (2).pdf</w:t>
        </w:r>
      </w:hyperlink>
      <w:r w:rsidRPr="004870E1">
        <w:rPr>
          <w:rFonts w:ascii="Segoe UI" w:eastAsia="Times New Roman" w:hAnsi="Segoe UI" w:cs="Segoe UI"/>
          <w:color w:val="242424"/>
          <w:sz w:val="23"/>
          <w:szCs w:val="23"/>
        </w:rPr>
        <w:t> </w:t>
      </w:r>
    </w:p>
    <w:p w14:paraId="57B4970A"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r w:rsidRPr="004870E1">
        <w:rPr>
          <w:rFonts w:ascii="inherit" w:eastAsia="Times New Roman" w:hAnsi="inherit" w:cs="Times New Roman"/>
          <w:color w:val="242424"/>
          <w:bdr w:val="none" w:sz="0" w:space="0" w:color="auto" w:frame="1"/>
        </w:rPr>
        <w:t>STM Information:</w:t>
      </w:r>
    </w:p>
    <w:p w14:paraId="46133E10" w14:textId="77777777" w:rsidR="004870E1" w:rsidRPr="004870E1" w:rsidRDefault="004870E1" w:rsidP="004870E1">
      <w:pPr>
        <w:shd w:val="clear" w:color="auto" w:fill="FFFFFF"/>
        <w:spacing w:beforeAutospacing="1" w:afterAutospacing="1"/>
        <w:jc w:val="both"/>
        <w:rPr>
          <w:rFonts w:ascii="Segoe UI" w:eastAsia="Times New Roman" w:hAnsi="Segoe UI" w:cs="Segoe UI"/>
          <w:color w:val="242424"/>
          <w:sz w:val="23"/>
          <w:szCs w:val="23"/>
        </w:rPr>
      </w:pPr>
      <w:hyperlink r:id="rId10" w:tgtFrame="_blank" w:history="1">
        <w:r w:rsidRPr="004870E1">
          <w:rPr>
            <w:rFonts w:ascii="Segoe UI" w:eastAsia="Times New Roman" w:hAnsi="Segoe UI" w:cs="Segoe UI"/>
            <w:color w:val="0000FF"/>
            <w:sz w:val="23"/>
            <w:szCs w:val="23"/>
            <w:u w:val="single"/>
            <w:bdr w:val="none" w:sz="0" w:space="0" w:color="auto" w:frame="1"/>
          </w:rPr>
          <w:t>VMC Bus.pdf</w:t>
        </w:r>
      </w:hyperlink>
      <w:r w:rsidRPr="004870E1">
        <w:rPr>
          <w:rFonts w:ascii="Segoe UI" w:eastAsia="Times New Roman" w:hAnsi="Segoe UI" w:cs="Segoe UI"/>
          <w:color w:val="242424"/>
          <w:sz w:val="23"/>
          <w:szCs w:val="23"/>
        </w:rPr>
        <w:t> </w:t>
      </w:r>
    </w:p>
    <w:p w14:paraId="543F8EA1" w14:textId="77777777" w:rsidR="00252EE8" w:rsidRDefault="004870E1"/>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7EA5"/>
    <w:multiLevelType w:val="multilevel"/>
    <w:tmpl w:val="8B7A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545E4"/>
    <w:multiLevelType w:val="multilevel"/>
    <w:tmpl w:val="F726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B1BBC"/>
    <w:multiLevelType w:val="multilevel"/>
    <w:tmpl w:val="760E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F0DEB"/>
    <w:multiLevelType w:val="multilevel"/>
    <w:tmpl w:val="288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6070F"/>
    <w:multiLevelType w:val="multilevel"/>
    <w:tmpl w:val="F98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00C17"/>
    <w:multiLevelType w:val="multilevel"/>
    <w:tmpl w:val="01E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21E8C"/>
    <w:multiLevelType w:val="multilevel"/>
    <w:tmpl w:val="1CF6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44F2A"/>
    <w:multiLevelType w:val="multilevel"/>
    <w:tmpl w:val="99B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E1"/>
    <w:rsid w:val="003C426E"/>
    <w:rsid w:val="004870E1"/>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01B0F1"/>
  <w15:chartTrackingRefBased/>
  <w15:docId w15:val="{573276CF-256D-E24C-B8F3-CF11E64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cursor-default-hover">
    <w:name w:val="custom-cursor-default-hover"/>
    <w:basedOn w:val="Normal"/>
    <w:rsid w:val="004870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70E1"/>
    <w:rPr>
      <w:b/>
      <w:bCs/>
    </w:rPr>
  </w:style>
  <w:style w:type="character" w:customStyle="1" w:styleId="custom-cursor-default-hover1">
    <w:name w:val="custom-cursor-default-hover1"/>
    <w:basedOn w:val="DefaultParagraphFont"/>
    <w:rsid w:val="004870E1"/>
  </w:style>
  <w:style w:type="paragraph" w:styleId="NormalWeb">
    <w:name w:val="Normal (Web)"/>
    <w:basedOn w:val="Normal"/>
    <w:uiPriority w:val="99"/>
    <w:semiHidden/>
    <w:unhideWhenUsed/>
    <w:rsid w:val="004870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870E1"/>
    <w:rPr>
      <w:color w:val="0000FF"/>
      <w:u w:val="single"/>
    </w:rPr>
  </w:style>
  <w:style w:type="character" w:styleId="Emphasis">
    <w:name w:val="Emphasis"/>
    <w:basedOn w:val="DefaultParagraphFont"/>
    <w:uiPriority w:val="20"/>
    <w:qFormat/>
    <w:rsid w:val="00487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U-mTmPQ3tYOoeN2xb8de_A~~/AAAAAQA~/RgRmyjxiP0R0aHR0cHM6Ly9tc2cuc2Nob29sbWVzc2VuZ2VyLmNhL20vP3M9dGF3a09tNVdoTkkmbWFsPTUwMTM4YjUyZTM1NGU0YzE5NTdiMTUwMGM3Y2UwOTk4NjZiZDdlMzEyOTZhZjExNjc0YmEyMmQwYThiNzJhZDVXB3NjaG9vbG1CCmTn4gjpZIKGqHFSEnNkdWZvcnRAZW1zYi5xYy5jYVgEAAAAAg~~" TargetMode="External"/><Relationship Id="rId3" Type="http://schemas.openxmlformats.org/officeDocument/2006/relationships/settings" Target="settings.xml"/><Relationship Id="rId7" Type="http://schemas.openxmlformats.org/officeDocument/2006/relationships/hyperlink" Target="http://track.spe.schoolmessenger.com/f/a/jFkJrm4EWFNtkyFKZnkkXA~~/AAAAAQA~/RgRmyjxiP0QpaHR0cHM6Ly93d3cuZXZhbmdlbGlzdGFzcG9ydHMuY29tL3ZtYy9lbi9XB3NjaG9vbG1CCmTn4gjpZIKGqHFSEnNkdWZvcnRAZW1zYi5xYy5jYVgEAAAA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d_yxuW4MJnPR3kchynM6rQ~~/AAAAAQA~/RgRmyjxiP0R0aHR0cHM6Ly9tc2cuc2Nob29sbWVzc2VuZ2VyLmNhL20vP3M9dGF3a09tNVdoTkkmbWFsPWJiNmRhYzNhMGQxOTA4NDIxMjY1NzNjNWEyNDZjYWE0M2Y4YTcwODcyNGQ0ZWQ4ZjY5MDk4NWEyM2E2MjBiNjRXB3NjaG9vbG1CCmTn4gjpZIKGqHFSEnNkdWZvcnRAZW1zYi5xYy5jYVgEAAAAAg~~" TargetMode="External"/><Relationship Id="rId11" Type="http://schemas.openxmlformats.org/officeDocument/2006/relationships/fontTable" Target="fontTable.xml"/><Relationship Id="rId5" Type="http://schemas.openxmlformats.org/officeDocument/2006/relationships/hyperlink" Target="http://www.vmc.qc.ca/" TargetMode="External"/><Relationship Id="rId10" Type="http://schemas.openxmlformats.org/officeDocument/2006/relationships/hyperlink" Target="http://track.spe.schoolmessenger.com/f/a/b_xqSB1zqSOqxuFBILpzww~~/AAAAAQA~/RgRmyjxiP0R0aHR0cHM6Ly9tc2cuc2Nob29sbWVzc2VuZ2VyLmNhL20vP3M9dGF3a09tNVdoTkkmbWFsPTE3NWRjMTg0YTMwMDg4MTkyYjIxZGZlOTkzNjg0NmFhMDM1ZjhmNTFkMjhiZjQzOTliNjMyMmY2MDg3Mjc5ZTFXB3NjaG9vbG1CCmTn4gjpZIKGqHFSEnNkdWZvcnRAZW1zYi5xYy5jYVgEAAAAAg~~" TargetMode="External"/><Relationship Id="rId4" Type="http://schemas.openxmlformats.org/officeDocument/2006/relationships/webSettings" Target="webSettings.xml"/><Relationship Id="rId9" Type="http://schemas.openxmlformats.org/officeDocument/2006/relationships/hyperlink" Target="http://track.spe.schoolmessenger.com/f/a/UHFvpeObR2swxxRvwXWVIw~~/AAAAAQA~/RgRmyjxiP0R0aHR0cHM6Ly9tc2cuc2Nob29sbWVzc2VuZ2VyLmNhL20vP3M9dGF3a09tNVdoTkkmbWFsPTBiZTlhN2U3MDQ1ZmE2OTU3NDcyZjZlNWU4M2NmMDUwMDcwNzZmN2M2ODE1OGFlNzFhZmUwN2UwNDEzOWNlYjhXB3NjaG9vbG1CCmTn4gjpZIKGqHF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2023-08-28T13:29:00Z</dcterms:created>
  <dcterms:modified xsi:type="dcterms:W3CDTF">2023-08-28T13:31:00Z</dcterms:modified>
</cp:coreProperties>
</file>