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2488"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Dear VMC Families,</w:t>
      </w:r>
    </w:p>
    <w:p w14:paraId="3A2476CF"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As this month progresses, we expect there will be changes to recommendations and regulations for schools which will likely mean changes to activities, field trips and school events.    Please note that schools receive news at the same time as the general public. </w:t>
      </w:r>
    </w:p>
    <w:p w14:paraId="23EEB147"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As changes are announced, your children may need assistance in adjusting to these changes.  Some students will embrace the loosening of rules while others will be stressed by the removal of the restrictions.  Please take the time to have a conversation about respecting people’s personal space.  As we approach the 2-year anniversary of schools being shut down, we need to recognize the impact this pandemic has had on people’s emotional and psychological states.  The school team is here to support our students’ mental health while balancing the enforcement of regulations and recommendations put in place by </w:t>
      </w:r>
      <w:proofErr w:type="spellStart"/>
      <w:r>
        <w:rPr>
          <w:rFonts w:ascii="Segoe UI" w:hAnsi="Segoe UI" w:cs="Segoe UI"/>
          <w:color w:val="201F1E"/>
          <w:sz w:val="23"/>
          <w:szCs w:val="23"/>
        </w:rPr>
        <w:t>Santé</w:t>
      </w:r>
      <w:proofErr w:type="spellEnd"/>
      <w:r>
        <w:rPr>
          <w:rFonts w:ascii="Segoe UI" w:hAnsi="Segoe UI" w:cs="Segoe UI"/>
          <w:color w:val="201F1E"/>
          <w:sz w:val="23"/>
          <w:szCs w:val="23"/>
        </w:rPr>
        <w:t xml:space="preserve"> </w:t>
      </w:r>
      <w:proofErr w:type="spellStart"/>
      <w:r>
        <w:rPr>
          <w:rFonts w:ascii="Segoe UI" w:hAnsi="Segoe UI" w:cs="Segoe UI"/>
          <w:color w:val="201F1E"/>
          <w:sz w:val="23"/>
          <w:szCs w:val="23"/>
        </w:rPr>
        <w:t>Publique</w:t>
      </w:r>
      <w:proofErr w:type="spellEnd"/>
      <w:r>
        <w:rPr>
          <w:rFonts w:ascii="Segoe UI" w:hAnsi="Segoe UI" w:cs="Segoe UI"/>
          <w:color w:val="201F1E"/>
          <w:sz w:val="23"/>
          <w:szCs w:val="23"/>
        </w:rPr>
        <w:t>.  We thank you for your support and we hope that you have felt supported by the school staff.</w:t>
      </w:r>
    </w:p>
    <w:p w14:paraId="1713AE9D"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Sincerest regards,</w:t>
      </w:r>
    </w:p>
    <w:p w14:paraId="691E6AE4"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Franca Cristiano, Principal</w:t>
      </w:r>
    </w:p>
    <w:p w14:paraId="4EF78CF6"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09E794EF"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Upcoming news for this month….</w:t>
      </w:r>
    </w:p>
    <w:p w14:paraId="144946F4" w14:textId="77777777" w:rsidR="00CD7751" w:rsidRDefault="00CD7751" w:rsidP="00CD7751">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u w:val="single"/>
        </w:rPr>
        <w:t>Program of Study 2022-23</w:t>
      </w:r>
    </w:p>
    <w:p w14:paraId="5A33C5F9"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Planning for next year has begun.  This week you will be receiving by email the program of study for 2022-23.  Only students currently enrolled in Secondary 2 or 4 must complete the form provided as the curriculum is standardized at the other levels.  Secondary 2 students have received a paper copy to be returned by Friday and Secondary 4 students will receive an electronic form through MS Teams &amp; email to submit by Monday morning.  </w:t>
      </w:r>
    </w:p>
    <w:p w14:paraId="0F3EB84D" w14:textId="77777777" w:rsidR="00CD7751" w:rsidRDefault="00CD7751" w:rsidP="00CD7751">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u w:val="single"/>
        </w:rPr>
        <w:t>This Friday, March 11</w:t>
      </w:r>
      <w:r>
        <w:rPr>
          <w:rStyle w:val="Strong"/>
          <w:rFonts w:ascii="Segoe UI" w:hAnsi="Segoe UI" w:cs="Segoe UI"/>
          <w:color w:val="201F1E"/>
          <w:sz w:val="23"/>
          <w:szCs w:val="23"/>
          <w:u w:val="single"/>
          <w:vertAlign w:val="superscript"/>
        </w:rPr>
        <w:t>th</w:t>
      </w:r>
      <w:r>
        <w:rPr>
          <w:rStyle w:val="Strong"/>
          <w:rFonts w:ascii="Segoe UI" w:hAnsi="Segoe UI" w:cs="Segoe UI"/>
          <w:color w:val="201F1E"/>
          <w:sz w:val="23"/>
          <w:szCs w:val="23"/>
          <w:u w:val="single"/>
        </w:rPr>
        <w:t>, 2022 – House Council Cozy Day!</w:t>
      </w:r>
    </w:p>
    <w:p w14:paraId="74312974"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Students can wear their comfy clothing to school.  Keep it school appropriate and </w:t>
      </w:r>
      <w:r>
        <w:rPr>
          <w:rStyle w:val="Strong"/>
          <w:rFonts w:ascii="Segoe UI" w:hAnsi="Segoe UI" w:cs="Segoe UI"/>
          <w:color w:val="201F1E"/>
          <w:sz w:val="23"/>
          <w:szCs w:val="23"/>
        </w:rPr>
        <w:t>no</w:t>
      </w:r>
      <w:r>
        <w:rPr>
          <w:rFonts w:ascii="Segoe UI" w:hAnsi="Segoe UI" w:cs="Segoe UI"/>
          <w:color w:val="201F1E"/>
          <w:sz w:val="23"/>
          <w:szCs w:val="23"/>
        </w:rPr>
        <w:t> sleep attire is permitted. Hot chocolate will be sold during lunch for $1.00. </w:t>
      </w:r>
    </w:p>
    <w:p w14:paraId="1D102BEC" w14:textId="77777777" w:rsidR="00CD7751" w:rsidRDefault="00CD7751" w:rsidP="00CD7751">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u w:val="single"/>
        </w:rPr>
        <w:t>Monday, March 14</w:t>
      </w:r>
      <w:r>
        <w:rPr>
          <w:rStyle w:val="Strong"/>
          <w:rFonts w:ascii="Segoe UI" w:hAnsi="Segoe UI" w:cs="Segoe UI"/>
          <w:color w:val="201F1E"/>
          <w:sz w:val="23"/>
          <w:szCs w:val="23"/>
          <w:u w:val="single"/>
          <w:vertAlign w:val="superscript"/>
        </w:rPr>
        <w:t>th</w:t>
      </w:r>
      <w:r>
        <w:rPr>
          <w:rStyle w:val="Strong"/>
          <w:rFonts w:ascii="Segoe UI" w:hAnsi="Segoe UI" w:cs="Segoe UI"/>
          <w:color w:val="201F1E"/>
          <w:sz w:val="23"/>
          <w:szCs w:val="23"/>
          <w:u w:val="single"/>
        </w:rPr>
        <w:t>, 2022 – REGULAR SCHOOL DAY</w:t>
      </w:r>
    </w:p>
    <w:p w14:paraId="1071BC0D"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As stated in last month’s newsletter, March 14</w:t>
      </w:r>
      <w:r>
        <w:rPr>
          <w:rFonts w:ascii="Segoe UI" w:hAnsi="Segoe UI" w:cs="Segoe UI"/>
          <w:color w:val="201F1E"/>
          <w:sz w:val="23"/>
          <w:szCs w:val="23"/>
          <w:vertAlign w:val="superscript"/>
        </w:rPr>
        <w:t>th</w:t>
      </w:r>
      <w:r>
        <w:rPr>
          <w:rFonts w:ascii="Segoe UI" w:hAnsi="Segoe UI" w:cs="Segoe UI"/>
          <w:color w:val="201F1E"/>
          <w:sz w:val="23"/>
          <w:szCs w:val="23"/>
        </w:rPr>
        <w:t> is a regular school day therefore regular classes will be held. It is scheduled to be a DAY 3 to replace the day of the cycle lost by the February 14</w:t>
      </w:r>
      <w:r>
        <w:rPr>
          <w:rFonts w:ascii="Segoe UI" w:hAnsi="Segoe UI" w:cs="Segoe UI"/>
          <w:color w:val="201F1E"/>
          <w:sz w:val="23"/>
          <w:szCs w:val="23"/>
          <w:vertAlign w:val="superscript"/>
        </w:rPr>
        <w:t>th</w:t>
      </w:r>
      <w:r>
        <w:rPr>
          <w:rFonts w:ascii="Segoe UI" w:hAnsi="Segoe UI" w:cs="Segoe UI"/>
          <w:color w:val="201F1E"/>
          <w:sz w:val="23"/>
          <w:szCs w:val="23"/>
        </w:rPr>
        <w:t> Ped day.</w:t>
      </w:r>
    </w:p>
    <w:p w14:paraId="764804DA" w14:textId="77777777" w:rsidR="00CD7751" w:rsidRDefault="00CD7751" w:rsidP="00CD7751">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u w:val="single"/>
        </w:rPr>
        <w:lastRenderedPageBreak/>
        <w:t>Thursday, March 17</w:t>
      </w:r>
      <w:r>
        <w:rPr>
          <w:rStyle w:val="Strong"/>
          <w:rFonts w:ascii="Segoe UI" w:hAnsi="Segoe UI" w:cs="Segoe UI"/>
          <w:color w:val="201F1E"/>
          <w:sz w:val="23"/>
          <w:szCs w:val="23"/>
          <w:u w:val="single"/>
          <w:vertAlign w:val="superscript"/>
        </w:rPr>
        <w:t>th</w:t>
      </w:r>
      <w:r>
        <w:rPr>
          <w:rStyle w:val="Strong"/>
          <w:rFonts w:ascii="Segoe UI" w:hAnsi="Segoe UI" w:cs="Segoe UI"/>
          <w:color w:val="201F1E"/>
          <w:sz w:val="23"/>
          <w:szCs w:val="23"/>
          <w:u w:val="single"/>
        </w:rPr>
        <w:t>, 2022 – Saint Patrick’s Day</w:t>
      </w:r>
    </w:p>
    <w:p w14:paraId="43EF1FFF"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Students can wear green accessories or a green top with their regular school bottoms. </w:t>
      </w:r>
    </w:p>
    <w:p w14:paraId="47AB5CC4" w14:textId="77777777" w:rsidR="00CD7751" w:rsidRDefault="00CD7751" w:rsidP="00CD7751">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u w:val="single"/>
        </w:rPr>
        <w:t>GLEE CLUB fundraiser for the Montreal Children’s Hospital – Thursday, March 24</w:t>
      </w:r>
      <w:r>
        <w:rPr>
          <w:rStyle w:val="Strong"/>
          <w:rFonts w:ascii="Segoe UI" w:hAnsi="Segoe UI" w:cs="Segoe UI"/>
          <w:color w:val="201F1E"/>
          <w:sz w:val="23"/>
          <w:szCs w:val="23"/>
          <w:u w:val="single"/>
          <w:vertAlign w:val="superscript"/>
        </w:rPr>
        <w:t>th</w:t>
      </w:r>
      <w:r>
        <w:rPr>
          <w:rStyle w:val="Strong"/>
          <w:rFonts w:ascii="Segoe UI" w:hAnsi="Segoe UI" w:cs="Segoe UI"/>
          <w:color w:val="201F1E"/>
          <w:sz w:val="23"/>
          <w:szCs w:val="23"/>
          <w:u w:val="single"/>
        </w:rPr>
        <w:t>, 2022</w:t>
      </w:r>
    </w:p>
    <w:p w14:paraId="1412B0F5"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The GLEE Club will be raising money and awareness for this worthy cause.  Students can dress to express themselves with a donation of $2+.  Clothing choices must be school appropriate.</w:t>
      </w:r>
    </w:p>
    <w:p w14:paraId="2C1B741B"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Our Glee Club members will perform in the Just for Kids Competition as part of the awareness campaign and funds will go directly to the hospital.  In the past we’ve purchased specific items and if we raise </w:t>
      </w:r>
      <w:proofErr w:type="gramStart"/>
      <w:r>
        <w:rPr>
          <w:rFonts w:ascii="Segoe UI" w:hAnsi="Segoe UI" w:cs="Segoe UI"/>
          <w:color w:val="201F1E"/>
          <w:sz w:val="23"/>
          <w:szCs w:val="23"/>
        </w:rPr>
        <w:t>enough</w:t>
      </w:r>
      <w:proofErr w:type="gramEnd"/>
      <w:r>
        <w:rPr>
          <w:rFonts w:ascii="Segoe UI" w:hAnsi="Segoe UI" w:cs="Segoe UI"/>
          <w:color w:val="201F1E"/>
          <w:sz w:val="23"/>
          <w:szCs w:val="23"/>
        </w:rPr>
        <w:t xml:space="preserve"> we’d like to again contribute something tangible so that we can see the impact of our funds.</w:t>
      </w:r>
    </w:p>
    <w:p w14:paraId="34420621"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Please give generously.  Support our students and this worthy cause!</w:t>
      </w:r>
    </w:p>
    <w:p w14:paraId="63F1DD0E" w14:textId="77777777" w:rsidR="00CD7751" w:rsidRDefault="00CD7751" w:rsidP="00CD7751">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u w:val="single"/>
        </w:rPr>
        <w:t>Friday, March 25</w:t>
      </w:r>
      <w:r>
        <w:rPr>
          <w:rStyle w:val="Strong"/>
          <w:rFonts w:ascii="Segoe UI" w:hAnsi="Segoe UI" w:cs="Segoe UI"/>
          <w:color w:val="201F1E"/>
          <w:sz w:val="23"/>
          <w:szCs w:val="23"/>
          <w:u w:val="single"/>
          <w:vertAlign w:val="superscript"/>
        </w:rPr>
        <w:t>th</w:t>
      </w:r>
      <w:r>
        <w:rPr>
          <w:rStyle w:val="Strong"/>
          <w:rFonts w:ascii="Segoe UI" w:hAnsi="Segoe UI" w:cs="Segoe UI"/>
          <w:color w:val="201F1E"/>
          <w:sz w:val="23"/>
          <w:szCs w:val="23"/>
          <w:u w:val="single"/>
        </w:rPr>
        <w:t> – Ped Day</w:t>
      </w:r>
    </w:p>
    <w:p w14:paraId="50BA3D59" w14:textId="77777777" w:rsidR="00CD7751" w:rsidRDefault="00CD7751" w:rsidP="00CD7751">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u w:val="single"/>
        </w:rPr>
        <w:t>Thursday, March 31</w:t>
      </w:r>
      <w:r>
        <w:rPr>
          <w:rStyle w:val="Strong"/>
          <w:rFonts w:ascii="Segoe UI" w:hAnsi="Segoe UI" w:cs="Segoe UI"/>
          <w:color w:val="201F1E"/>
          <w:sz w:val="23"/>
          <w:szCs w:val="23"/>
          <w:u w:val="single"/>
          <w:vertAlign w:val="superscript"/>
        </w:rPr>
        <w:t>st</w:t>
      </w:r>
      <w:r>
        <w:rPr>
          <w:rStyle w:val="Strong"/>
          <w:rFonts w:ascii="Segoe UI" w:hAnsi="Segoe UI" w:cs="Segoe UI"/>
          <w:color w:val="201F1E"/>
          <w:sz w:val="23"/>
          <w:szCs w:val="23"/>
          <w:u w:val="single"/>
        </w:rPr>
        <w:t> – House Shirt Day</w:t>
      </w:r>
    </w:p>
    <w:p w14:paraId="13D06251" w14:textId="77777777" w:rsidR="00CD7751" w:rsidRDefault="00CD7751" w:rsidP="00CD7751">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u w:val="single"/>
        </w:rPr>
        <w:t>Friday, April 1</w:t>
      </w:r>
      <w:r>
        <w:rPr>
          <w:rStyle w:val="Strong"/>
          <w:rFonts w:ascii="Segoe UI" w:hAnsi="Segoe UI" w:cs="Segoe UI"/>
          <w:color w:val="201F1E"/>
          <w:sz w:val="23"/>
          <w:szCs w:val="23"/>
          <w:u w:val="single"/>
          <w:vertAlign w:val="superscript"/>
        </w:rPr>
        <w:t>st</w:t>
      </w:r>
      <w:r>
        <w:rPr>
          <w:rStyle w:val="Strong"/>
          <w:rFonts w:ascii="Segoe UI" w:hAnsi="Segoe UI" w:cs="Segoe UI"/>
          <w:color w:val="201F1E"/>
          <w:sz w:val="23"/>
          <w:szCs w:val="23"/>
          <w:u w:val="single"/>
        </w:rPr>
        <w:t> – VMC’s Pink Day!</w:t>
      </w:r>
    </w:p>
    <w:p w14:paraId="3C586EE1" w14:textId="77777777" w:rsidR="00CD7751" w:rsidRDefault="00CD7751" w:rsidP="00CD775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Lunch time activities will be ongoing this month leading up to VMC’s main event.</w:t>
      </w:r>
    </w:p>
    <w:p w14:paraId="3487422F" w14:textId="77777777" w:rsidR="00BC3DF1" w:rsidRDefault="00BC3DF1"/>
    <w:sectPr w:rsidR="00BC3DF1"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51"/>
    <w:rsid w:val="00BC3DF1"/>
    <w:rsid w:val="00CD7751"/>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4EA9CA"/>
  <w15:chartTrackingRefBased/>
  <w15:docId w15:val="{E3BADC21-42A1-9741-AB79-DDA796DF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7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7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2518</Characters>
  <Application>Microsoft Office Word</Application>
  <DocSecurity>0</DocSecurity>
  <Lines>314</Lines>
  <Paragraphs>93</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2022-03-10T12:32:00Z</dcterms:created>
  <dcterms:modified xsi:type="dcterms:W3CDTF">2022-03-10T12:33:00Z</dcterms:modified>
</cp:coreProperties>
</file>