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EF89" w14:textId="77777777" w:rsidR="00296DB0" w:rsidRPr="00296DB0" w:rsidRDefault="00296DB0" w:rsidP="00296DB0">
      <w:pPr>
        <w:shd w:val="clear" w:color="auto" w:fill="FFFFFF"/>
        <w:spacing w:beforeAutospacing="1" w:afterAutospacing="1"/>
        <w:rPr>
          <w:rFonts w:ascii="Segoe UI" w:eastAsia="Times New Roman" w:hAnsi="Segoe UI" w:cs="Segoe UI"/>
          <w:color w:val="201F1E"/>
          <w:sz w:val="23"/>
          <w:szCs w:val="23"/>
        </w:rPr>
      </w:pPr>
      <w:r w:rsidRPr="00296DB0">
        <w:rPr>
          <w:rFonts w:ascii="inherit" w:eastAsia="Times New Roman" w:hAnsi="inherit" w:cs="Segoe UI"/>
          <w:b/>
          <w:bCs/>
          <w:color w:val="201F1E"/>
          <w:sz w:val="30"/>
          <w:szCs w:val="30"/>
          <w:bdr w:val="none" w:sz="0" w:space="0" w:color="auto" w:frame="1"/>
        </w:rPr>
        <w:t>EARLY DISMISSALS</w:t>
      </w:r>
    </w:p>
    <w:p w14:paraId="261D5428" w14:textId="77777777" w:rsidR="00296DB0" w:rsidRPr="00296DB0" w:rsidRDefault="00296DB0" w:rsidP="00296DB0">
      <w:pPr>
        <w:shd w:val="clear" w:color="auto" w:fill="FFFFFF"/>
        <w:spacing w:beforeAutospacing="1" w:afterAutospacing="1"/>
        <w:rPr>
          <w:rFonts w:ascii="Segoe UI" w:eastAsia="Times New Roman" w:hAnsi="Segoe UI" w:cs="Segoe UI"/>
          <w:color w:val="201F1E"/>
          <w:sz w:val="23"/>
          <w:szCs w:val="23"/>
        </w:rPr>
      </w:pPr>
      <w:r w:rsidRPr="00296DB0">
        <w:rPr>
          <w:rFonts w:ascii="Segoe UI" w:eastAsia="Times New Roman" w:hAnsi="Segoe UI" w:cs="Segoe UI"/>
          <w:b/>
          <w:bCs/>
          <w:color w:val="201F1E"/>
          <w:sz w:val="23"/>
          <w:szCs w:val="23"/>
        </w:rPr>
        <w:t>A reminder is being sent to parents regarding </w:t>
      </w:r>
      <w:r w:rsidRPr="00296DB0">
        <w:rPr>
          <w:rFonts w:ascii="inherit" w:eastAsia="Times New Roman" w:hAnsi="inherit" w:cs="Segoe UI"/>
          <w:b/>
          <w:bCs/>
          <w:color w:val="201F1E"/>
          <w:bdr w:val="none" w:sz="0" w:space="0" w:color="auto" w:frame="1"/>
        </w:rPr>
        <w:t>early dismissal </w:t>
      </w:r>
      <w:r w:rsidRPr="00296DB0">
        <w:rPr>
          <w:rFonts w:ascii="Segoe UI" w:eastAsia="Times New Roman" w:hAnsi="Segoe UI" w:cs="Segoe UI"/>
          <w:b/>
          <w:bCs/>
          <w:color w:val="201F1E"/>
          <w:sz w:val="23"/>
          <w:szCs w:val="23"/>
        </w:rPr>
        <w:t>protocols that ensure the safety and security of students:</w:t>
      </w:r>
    </w:p>
    <w:p w14:paraId="4E323FE6"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May and June are months where school attendance is very important.  At all levels, we review material, finish programs and exams are already in progress (both MEQ and local). </w:t>
      </w:r>
    </w:p>
    <w:p w14:paraId="78CA2B53"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b/>
          <w:bCs/>
          <w:i/>
          <w:iCs/>
          <w:color w:val="201F1E"/>
          <w:sz w:val="23"/>
          <w:szCs w:val="23"/>
        </w:rPr>
        <w:t>Early dismissals (ED) must be submitted prior to 8:30 am. </w:t>
      </w:r>
      <w:r w:rsidRPr="00296DB0">
        <w:rPr>
          <w:rFonts w:ascii="Segoe UI" w:eastAsia="Times New Roman" w:hAnsi="Segoe UI" w:cs="Segoe UI"/>
          <w:color w:val="201F1E"/>
          <w:sz w:val="23"/>
          <w:szCs w:val="23"/>
        </w:rPr>
        <w:t> EDs should be for appointments that cannot be planned outside of school hours.</w:t>
      </w:r>
    </w:p>
    <w:p w14:paraId="7EED0802"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u w:val="single"/>
        </w:rPr>
        <w:t>Do not</w:t>
      </w:r>
      <w:r w:rsidRPr="00296DB0">
        <w:rPr>
          <w:rFonts w:ascii="Segoe UI" w:eastAsia="Times New Roman" w:hAnsi="Segoe UI" w:cs="Segoe UI"/>
          <w:color w:val="201F1E"/>
          <w:sz w:val="23"/>
          <w:szCs w:val="23"/>
        </w:rPr>
        <w:t> grant your child an early dismissal on exam days.  Regular teaching and reviews are occurring during afternoon classes.</w:t>
      </w:r>
    </w:p>
    <w:p w14:paraId="6659347A"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If a child is not feeling well during the school day, they should report to the office first and we will contact you if your child needs to leave school.</w:t>
      </w:r>
    </w:p>
    <w:p w14:paraId="073F20FD"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 </w:t>
      </w:r>
    </w:p>
    <w:p w14:paraId="1BE13645" w14:textId="77777777" w:rsidR="00296DB0" w:rsidRPr="00296DB0" w:rsidRDefault="00296DB0" w:rsidP="00296DB0">
      <w:pPr>
        <w:shd w:val="clear" w:color="auto" w:fill="FFFFFF"/>
        <w:spacing w:beforeAutospacing="1" w:afterAutospacing="1"/>
        <w:rPr>
          <w:rFonts w:ascii="Segoe UI" w:eastAsia="Times New Roman" w:hAnsi="Segoe UI" w:cs="Segoe UI"/>
          <w:color w:val="201F1E"/>
          <w:sz w:val="23"/>
          <w:szCs w:val="23"/>
        </w:rPr>
      </w:pPr>
      <w:r w:rsidRPr="00296DB0">
        <w:rPr>
          <w:rFonts w:ascii="inherit" w:eastAsia="Times New Roman" w:hAnsi="inherit" w:cs="Segoe UI"/>
          <w:b/>
          <w:bCs/>
          <w:color w:val="201F1E"/>
          <w:sz w:val="30"/>
          <w:szCs w:val="30"/>
          <w:bdr w:val="none" w:sz="0" w:space="0" w:color="auto" w:frame="1"/>
        </w:rPr>
        <w:t>EXAMS</w:t>
      </w:r>
    </w:p>
    <w:p w14:paraId="29EBBCED"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b/>
          <w:bCs/>
          <w:color w:val="201F1E"/>
          <w:sz w:val="23"/>
          <w:szCs w:val="23"/>
        </w:rPr>
        <w:t>May and June are important months due to evaluations and final exam preparation.  </w:t>
      </w:r>
      <w:r w:rsidRPr="00296DB0">
        <w:rPr>
          <w:rFonts w:ascii="Segoe UI" w:eastAsia="Times New Roman" w:hAnsi="Segoe UI" w:cs="Segoe UI"/>
          <w:color w:val="201F1E"/>
          <w:sz w:val="23"/>
          <w:szCs w:val="23"/>
        </w:rPr>
        <w:t>School attendance is always mandatory but especially important in the final weeks.  Family vacation should not interfere with school days and should never be planned in May or June.</w:t>
      </w:r>
    </w:p>
    <w:p w14:paraId="53BB8AFE"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 xml:space="preserve">Students received the exam schedules the first week of May and all regulations were provided in class in addition to being shared on </w:t>
      </w:r>
      <w:proofErr w:type="spellStart"/>
      <w:r w:rsidRPr="00296DB0">
        <w:rPr>
          <w:rFonts w:ascii="Segoe UI" w:eastAsia="Times New Roman" w:hAnsi="Segoe UI" w:cs="Segoe UI"/>
          <w:color w:val="201F1E"/>
          <w:sz w:val="23"/>
          <w:szCs w:val="23"/>
        </w:rPr>
        <w:t>Ms</w:t>
      </w:r>
      <w:proofErr w:type="spellEnd"/>
      <w:r w:rsidRPr="00296DB0">
        <w:rPr>
          <w:rFonts w:ascii="Segoe UI" w:eastAsia="Times New Roman" w:hAnsi="Segoe UI" w:cs="Segoe UI"/>
          <w:color w:val="201F1E"/>
          <w:sz w:val="23"/>
          <w:szCs w:val="23"/>
        </w:rPr>
        <w:t xml:space="preserve"> Teams in preparation for both May and June exams. </w:t>
      </w:r>
    </w:p>
    <w:p w14:paraId="5CD00345"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As we have returned to a regular exam period this year, please take note of the following information. </w:t>
      </w:r>
    </w:p>
    <w:p w14:paraId="331A5578"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All this information has been reviewed with your child by their homeroom teacher.</w:t>
      </w:r>
    </w:p>
    <w:p w14:paraId="144DA98C"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b/>
          <w:bCs/>
          <w:color w:val="201F1E"/>
          <w:sz w:val="23"/>
          <w:szCs w:val="23"/>
          <w:u w:val="single"/>
        </w:rPr>
        <w:t>EXAMINATION SESSION RULES (in the student agenda: code of conduct)</w:t>
      </w:r>
    </w:p>
    <w:p w14:paraId="026E283F"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During examination sessions, students must be present for the times and dates indicated for each of their exams. Failure to do so will result in a mark of zero being assigned.  </w:t>
      </w:r>
    </w:p>
    <w:p w14:paraId="570A97D5"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Exceptions: </w:t>
      </w:r>
    </w:p>
    <w:p w14:paraId="4C6FA0E5" w14:textId="77777777" w:rsidR="00296DB0" w:rsidRPr="00296DB0" w:rsidRDefault="00296DB0" w:rsidP="00296DB0">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 xml:space="preserve">Verifiable illness with medical note stipulating that the student is unfit to write the exam.  To be determined - COVID-19 related illnesses:  For the month of May follow the regular COVID-19 procedures.  Students will not receive a zero for the exam, but we are awaiting directives from the ministry.  All MEQ exams will need to be retaken in the summer if missed unless the government provides a plan B exam to be administered by </w:t>
      </w:r>
      <w:r w:rsidRPr="00296DB0">
        <w:rPr>
          <w:rFonts w:ascii="Segoe UI" w:eastAsia="Times New Roman" w:hAnsi="Segoe UI" w:cs="Segoe UI"/>
          <w:color w:val="201F1E"/>
          <w:sz w:val="23"/>
          <w:szCs w:val="23"/>
        </w:rPr>
        <w:lastRenderedPageBreak/>
        <w:t>the school within the week that follows.  The MEQ has not provided any alternatives thus far.</w:t>
      </w:r>
    </w:p>
    <w:p w14:paraId="717C4BDA" w14:textId="77777777" w:rsidR="00296DB0" w:rsidRPr="00296DB0" w:rsidRDefault="00296DB0" w:rsidP="00296DB0">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International competitions upon presentation of proper certification.   </w:t>
      </w:r>
    </w:p>
    <w:p w14:paraId="4876E228" w14:textId="77777777" w:rsidR="00296DB0" w:rsidRPr="00296DB0" w:rsidRDefault="00296DB0" w:rsidP="00296DB0">
      <w:pPr>
        <w:numPr>
          <w:ilvl w:val="0"/>
          <w:numId w:val="1"/>
        </w:num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Death in the immediate family with proper documentation. </w:t>
      </w:r>
    </w:p>
    <w:p w14:paraId="13CEEB08"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This also applies to VMC in-class exams.  </w:t>
      </w:r>
    </w:p>
    <w:p w14:paraId="041B44DD"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b/>
          <w:bCs/>
          <w:color w:val="201F1E"/>
          <w:sz w:val="23"/>
          <w:szCs w:val="23"/>
        </w:rPr>
        <w:t>EXAM ROOM PROCEDURES (classroom and/or gymnasium) </w:t>
      </w:r>
    </w:p>
    <w:p w14:paraId="252D732E"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In order to be admitted into the exam room, students must:  </w:t>
      </w:r>
    </w:p>
    <w:p w14:paraId="5BA87B95" w14:textId="77777777" w:rsidR="00296DB0" w:rsidRPr="00296DB0" w:rsidRDefault="00296DB0" w:rsidP="00296DB0">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 xml:space="preserve">show their VMC ID </w:t>
      </w:r>
      <w:proofErr w:type="gramStart"/>
      <w:r w:rsidRPr="00296DB0">
        <w:rPr>
          <w:rFonts w:ascii="Segoe UI" w:eastAsia="Times New Roman" w:hAnsi="Segoe UI" w:cs="Segoe UI"/>
          <w:color w:val="201F1E"/>
          <w:sz w:val="23"/>
          <w:szCs w:val="23"/>
        </w:rPr>
        <w:t>card;  if</w:t>
      </w:r>
      <w:proofErr w:type="gramEnd"/>
      <w:r w:rsidRPr="00296DB0">
        <w:rPr>
          <w:rFonts w:ascii="Segoe UI" w:eastAsia="Times New Roman" w:hAnsi="Segoe UI" w:cs="Segoe UI"/>
          <w:color w:val="201F1E"/>
          <w:sz w:val="23"/>
          <w:szCs w:val="23"/>
        </w:rPr>
        <w:t xml:space="preserve"> missing come by the office to order a new copy.  Do not wait until the day of the exam.</w:t>
      </w:r>
    </w:p>
    <w:p w14:paraId="6999F518" w14:textId="77777777" w:rsidR="00296DB0" w:rsidRPr="00296DB0" w:rsidRDefault="00296DB0" w:rsidP="00296DB0">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be dressed in full uniform (in conformity with the dress code), shoes included; </w:t>
      </w:r>
    </w:p>
    <w:p w14:paraId="525C7E1F" w14:textId="77777777" w:rsidR="00296DB0" w:rsidRPr="00296DB0" w:rsidRDefault="00296DB0" w:rsidP="00296DB0">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transport all their materials in a transparent bag (pencil cases are not allowed); </w:t>
      </w:r>
    </w:p>
    <w:p w14:paraId="415F5463" w14:textId="77777777" w:rsidR="00296DB0" w:rsidRPr="00296DB0" w:rsidRDefault="00296DB0" w:rsidP="00296DB0">
      <w:pPr>
        <w:numPr>
          <w:ilvl w:val="0"/>
          <w:numId w:val="2"/>
        </w:num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bring only materials required for the exam;  </w:t>
      </w:r>
    </w:p>
    <w:p w14:paraId="01352DBD"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Subject teachers will advise students prior to the beginning of the exam period: </w:t>
      </w:r>
    </w:p>
    <w:p w14:paraId="702861FB" w14:textId="77777777" w:rsidR="00296DB0" w:rsidRPr="00296DB0" w:rsidRDefault="00296DB0" w:rsidP="00296DB0">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 xml:space="preserve">if applicable, return course textbooks or any loaned materials </w:t>
      </w:r>
      <w:proofErr w:type="gramStart"/>
      <w:r w:rsidRPr="00296DB0">
        <w:rPr>
          <w:rFonts w:ascii="Segoe UI" w:eastAsia="Times New Roman" w:hAnsi="Segoe UI" w:cs="Segoe UI"/>
          <w:color w:val="201F1E"/>
          <w:sz w:val="23"/>
          <w:szCs w:val="23"/>
        </w:rPr>
        <w:t>i.e.</w:t>
      </w:r>
      <w:proofErr w:type="gramEnd"/>
      <w:r w:rsidRPr="00296DB0">
        <w:rPr>
          <w:rFonts w:ascii="Segoe UI" w:eastAsia="Times New Roman" w:hAnsi="Segoe UI" w:cs="Segoe UI"/>
          <w:color w:val="201F1E"/>
          <w:sz w:val="23"/>
          <w:szCs w:val="23"/>
        </w:rPr>
        <w:t xml:space="preserve"> calculators;  </w:t>
      </w:r>
    </w:p>
    <w:p w14:paraId="5843CE79" w14:textId="77777777" w:rsidR="00296DB0" w:rsidRPr="00296DB0" w:rsidRDefault="00296DB0" w:rsidP="00296DB0">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if late for an exam, after 30 minutes no student is permitted to enter the exam room. </w:t>
      </w:r>
    </w:p>
    <w:p w14:paraId="3C54D9BD" w14:textId="77777777" w:rsidR="00296DB0" w:rsidRPr="00296DB0" w:rsidRDefault="00296DB0" w:rsidP="00296DB0">
      <w:pPr>
        <w:numPr>
          <w:ilvl w:val="0"/>
          <w:numId w:val="3"/>
        </w:num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students cannot enter the exam room with:  </w:t>
      </w:r>
    </w:p>
    <w:p w14:paraId="1E320313" w14:textId="77777777" w:rsidR="00296DB0" w:rsidRPr="00296DB0" w:rsidRDefault="00296DB0" w:rsidP="00296DB0">
      <w:pPr>
        <w:numPr>
          <w:ilvl w:val="1"/>
          <w:numId w:val="3"/>
        </w:num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 xml:space="preserve">-any schoolbag, purse, </w:t>
      </w:r>
      <w:proofErr w:type="spellStart"/>
      <w:r w:rsidRPr="00296DB0">
        <w:rPr>
          <w:rFonts w:ascii="Segoe UI" w:eastAsia="Times New Roman" w:hAnsi="Segoe UI" w:cs="Segoe UI"/>
          <w:color w:val="201F1E"/>
          <w:sz w:val="23"/>
          <w:szCs w:val="23"/>
        </w:rPr>
        <w:t>etc</w:t>
      </w:r>
      <w:proofErr w:type="spellEnd"/>
      <w:r w:rsidRPr="00296DB0">
        <w:rPr>
          <w:rFonts w:ascii="Segoe UI" w:eastAsia="Times New Roman" w:hAnsi="Segoe UI" w:cs="Segoe UI"/>
          <w:color w:val="201F1E"/>
          <w:sz w:val="23"/>
          <w:szCs w:val="23"/>
        </w:rPr>
        <w:t>…  </w:t>
      </w:r>
    </w:p>
    <w:p w14:paraId="7FACBA74" w14:textId="77777777" w:rsidR="00296DB0" w:rsidRPr="00296DB0" w:rsidRDefault="00296DB0" w:rsidP="00296DB0">
      <w:pPr>
        <w:numPr>
          <w:ilvl w:val="1"/>
          <w:numId w:val="3"/>
        </w:num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 xml:space="preserve">-any electronic devices such as: phones, iPods, smart watches, earbuds, </w:t>
      </w:r>
      <w:proofErr w:type="spellStart"/>
      <w:r w:rsidRPr="00296DB0">
        <w:rPr>
          <w:rFonts w:ascii="Segoe UI" w:eastAsia="Times New Roman" w:hAnsi="Segoe UI" w:cs="Segoe UI"/>
          <w:color w:val="201F1E"/>
          <w:sz w:val="23"/>
          <w:szCs w:val="23"/>
        </w:rPr>
        <w:t>etc</w:t>
      </w:r>
      <w:proofErr w:type="spellEnd"/>
      <w:r w:rsidRPr="00296DB0">
        <w:rPr>
          <w:rFonts w:ascii="Segoe UI" w:eastAsia="Times New Roman" w:hAnsi="Segoe UI" w:cs="Segoe UI"/>
          <w:color w:val="201F1E"/>
          <w:sz w:val="23"/>
          <w:szCs w:val="23"/>
        </w:rPr>
        <w:t>…;  </w:t>
      </w:r>
    </w:p>
    <w:p w14:paraId="2079EA14"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In accordance with Ministry directives and school policy, any student in possession of these items, once the exam begins, will be considered cheating.  </w:t>
      </w:r>
    </w:p>
    <w:p w14:paraId="0015D783"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 xml:space="preserve">Reminder that students receive 5 additional minutes for </w:t>
      </w:r>
      <w:proofErr w:type="spellStart"/>
      <w:r w:rsidRPr="00296DB0">
        <w:rPr>
          <w:rFonts w:ascii="Segoe UI" w:eastAsia="Times New Roman" w:hAnsi="Segoe UI" w:cs="Segoe UI"/>
          <w:color w:val="201F1E"/>
          <w:sz w:val="23"/>
          <w:szCs w:val="23"/>
        </w:rPr>
        <w:t>ever</w:t>
      </w:r>
      <w:proofErr w:type="spellEnd"/>
      <w:r w:rsidRPr="00296DB0">
        <w:rPr>
          <w:rFonts w:ascii="Segoe UI" w:eastAsia="Times New Roman" w:hAnsi="Segoe UI" w:cs="Segoe UI"/>
          <w:color w:val="201F1E"/>
          <w:sz w:val="23"/>
          <w:szCs w:val="23"/>
        </w:rPr>
        <w:t xml:space="preserve"> hour of an exam.  These minutes are not included in the official exam schedule.  </w:t>
      </w:r>
    </w:p>
    <w:p w14:paraId="60F972B0" w14:textId="77777777" w:rsidR="00296DB0" w:rsidRPr="00296DB0" w:rsidRDefault="00296DB0" w:rsidP="00296DB0">
      <w:pPr>
        <w:shd w:val="clear" w:color="auto" w:fill="FFFFFF"/>
        <w:spacing w:beforeAutospacing="1" w:afterAutospacing="1"/>
        <w:rPr>
          <w:rFonts w:ascii="Segoe UI" w:eastAsia="Times New Roman" w:hAnsi="Segoe UI" w:cs="Segoe UI"/>
          <w:color w:val="201F1E"/>
          <w:sz w:val="23"/>
          <w:szCs w:val="23"/>
        </w:rPr>
      </w:pPr>
      <w:hyperlink r:id="rId5" w:tgtFrame="_blank" w:tooltip="Original URL: http://track.spe.schoolmessenger.com/f/a/r1701B-151ObaF4Sd5STgg~~/AAAAAQA~/RgRkXlgHP0R0aHR0cHM6Ly9tc2cuc2Nob29sbWVzc2VuZ2VyLmNhL20vP3M9ODVmeXY2RUhySFEmbWFsPTQzZmNkZTRmZjI5NGVjM2ZkZTQ3ZWFiOGJjZDdlMGRjNWZmMDcxNTdkNGNlMmZiODc4NGM4OGRjYjE5NzE0M2ZXB3NjaG9vbG1CCmJvhyR9Yvwqj7ZSEnNkdWZvcnRAZW1zYi5xYy5jYVgEAAAAAg~~. Click or tap if you trust this link." w:history="1">
        <w:r w:rsidRPr="00296DB0">
          <w:rPr>
            <w:rFonts w:ascii="Segoe UI" w:eastAsia="Times New Roman" w:hAnsi="Segoe UI" w:cs="Segoe UI"/>
            <w:color w:val="0000FF"/>
            <w:sz w:val="23"/>
            <w:szCs w:val="23"/>
            <w:u w:val="single"/>
            <w:bdr w:val="none" w:sz="0" w:space="0" w:color="auto" w:frame="1"/>
          </w:rPr>
          <w:t>JUNE 2022 revised.pdf</w:t>
        </w:r>
      </w:hyperlink>
      <w:r w:rsidRPr="00296DB0">
        <w:rPr>
          <w:rFonts w:ascii="Segoe UI" w:eastAsia="Times New Roman" w:hAnsi="Segoe UI" w:cs="Segoe UI"/>
          <w:color w:val="201F1E"/>
          <w:sz w:val="23"/>
          <w:szCs w:val="23"/>
        </w:rPr>
        <w:t> </w:t>
      </w:r>
    </w:p>
    <w:p w14:paraId="5CB1A952"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Please also note the following May exams in progress:</w:t>
      </w:r>
    </w:p>
    <w:p w14:paraId="26B99F09" w14:textId="77777777" w:rsidR="00296DB0" w:rsidRPr="00296DB0" w:rsidRDefault="00296DB0" w:rsidP="00296DB0">
      <w:pPr>
        <w:shd w:val="clear" w:color="auto" w:fill="FFFFFF"/>
        <w:spacing w:beforeAutospacing="1" w:afterAutospacing="1"/>
        <w:rPr>
          <w:rFonts w:ascii="Segoe UI" w:eastAsia="Times New Roman" w:hAnsi="Segoe UI" w:cs="Segoe UI"/>
          <w:color w:val="201F1E"/>
          <w:sz w:val="23"/>
          <w:szCs w:val="23"/>
        </w:rPr>
      </w:pPr>
      <w:hyperlink r:id="rId6" w:tgtFrame="_blank" w:tooltip="Original URL: http://track.spe.schoolmessenger.com/f/a/4qcYbNf9fK4nx5cb0JrywA~~/AAAAAQA~/RgRkXlgHP0R0aHR0cHM6Ly9tc2cuc2Nob29sbWVzc2VuZ2VyLmNhL20vP3M9ODVmeXY2RUhySFEmbWFsPWI4OWIzN2NmMjA5YjRiYTkwZTAzNGI1YzIzNmExMDAyM2YyZWE4ODgxOTJkNWQ5ZDNjZWFkMDg3MDM2M2IxYjlXB3NjaG9vbG1CCmJvhyR9Yvwqj7ZSEnNkdWZvcnRAZW1zYi5xYy5jYVgEAAAAAg~~. Click or tap if you trust this link." w:history="1">
        <w:r w:rsidRPr="00296DB0">
          <w:rPr>
            <w:rFonts w:ascii="Segoe UI" w:eastAsia="Times New Roman" w:hAnsi="Segoe UI" w:cs="Segoe UI"/>
            <w:color w:val="0000FF"/>
            <w:sz w:val="23"/>
            <w:szCs w:val="23"/>
            <w:u w:val="single"/>
            <w:bdr w:val="none" w:sz="0" w:space="0" w:color="auto" w:frame="1"/>
          </w:rPr>
          <w:t>EXAM MAY 2022.pdf</w:t>
        </w:r>
      </w:hyperlink>
      <w:r w:rsidRPr="00296DB0">
        <w:rPr>
          <w:rFonts w:ascii="Segoe UI" w:eastAsia="Times New Roman" w:hAnsi="Segoe UI" w:cs="Segoe UI"/>
          <w:color w:val="201F1E"/>
          <w:sz w:val="23"/>
          <w:szCs w:val="23"/>
        </w:rPr>
        <w:t> </w:t>
      </w:r>
    </w:p>
    <w:p w14:paraId="3A16D37E" w14:textId="77777777" w:rsidR="00296DB0" w:rsidRPr="00296DB0" w:rsidRDefault="00296DB0" w:rsidP="00296DB0">
      <w:pPr>
        <w:shd w:val="clear" w:color="auto" w:fill="FFFFFF"/>
        <w:spacing w:beforeAutospacing="1"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In case of a validated absence or unsuccessful result in a course, the MEQ supplemental exam schedule is provided : </w:t>
      </w:r>
      <w:hyperlink r:id="rId7" w:tgtFrame="_blank" w:tooltip="Original URL: http://track.spe.schoolmessenger.com/f/a/BIQFkMi99xgX5a8Pqhicwg~~/AAAAAQA~/RgRkXlgHP0R0aHR0cHM6Ly9tc2cuc2Nob29sbWVzc2VuZ2VyLmNhL20vP3M9ODVmeXY2RUhySFEmbWFsPTVmNzg1MTdjZmJhNTdiZDUwZTU3ZjM1ZmExMTNiN2Y4MDM1YjgyNjc4ZjIyYmE4ZTFjNTc3NDJjNGIxZjQwZWNXB3NjaG9vbG1CCmJvhyR9Yvwqj7ZSEnNkdWZvcnRAZW1zYi5xYy5jYVgEAAAAAg~~. Click or tap if you trust this link." w:history="1">
        <w:r w:rsidRPr="00296DB0">
          <w:rPr>
            <w:rFonts w:ascii="Segoe UI" w:eastAsia="Times New Roman" w:hAnsi="Segoe UI" w:cs="Segoe UI"/>
            <w:color w:val="0000FF"/>
            <w:sz w:val="23"/>
            <w:szCs w:val="23"/>
            <w:u w:val="single"/>
            <w:bdr w:val="none" w:sz="0" w:space="0" w:color="auto" w:frame="1"/>
          </w:rPr>
          <w:t>Schedule for Supplemental exams 2022.docx</w:t>
        </w:r>
      </w:hyperlink>
      <w:r w:rsidRPr="00296DB0">
        <w:rPr>
          <w:rFonts w:ascii="Segoe UI" w:eastAsia="Times New Roman" w:hAnsi="Segoe UI" w:cs="Segoe UI"/>
          <w:color w:val="201F1E"/>
          <w:sz w:val="23"/>
          <w:szCs w:val="23"/>
        </w:rPr>
        <w:t> </w:t>
      </w:r>
    </w:p>
    <w:p w14:paraId="18BC5D98" w14:textId="77777777" w:rsidR="00296DB0" w:rsidRPr="00296DB0" w:rsidRDefault="00296DB0" w:rsidP="00296DB0">
      <w:pPr>
        <w:shd w:val="clear" w:color="auto" w:fill="FFFFFF"/>
        <w:spacing w:before="100" w:beforeAutospacing="1" w:after="100" w:afterAutospacing="1"/>
        <w:rPr>
          <w:rFonts w:ascii="Segoe UI" w:eastAsia="Times New Roman" w:hAnsi="Segoe UI" w:cs="Segoe UI"/>
          <w:color w:val="201F1E"/>
          <w:sz w:val="23"/>
          <w:szCs w:val="23"/>
        </w:rPr>
      </w:pPr>
      <w:r w:rsidRPr="00296DB0">
        <w:rPr>
          <w:rFonts w:ascii="Segoe UI" w:eastAsia="Times New Roman" w:hAnsi="Segoe UI" w:cs="Segoe UI"/>
          <w:color w:val="201F1E"/>
          <w:sz w:val="23"/>
          <w:szCs w:val="23"/>
        </w:rPr>
        <w:t>Summer school information has not been published but online registration should begin the last week in June.  Summer school usually runs for two full weeks in July.  Exams should end August 2.  These dates are estimates based on previous planning.  </w:t>
      </w:r>
    </w:p>
    <w:p w14:paraId="3767D4DF" w14:textId="77777777" w:rsidR="00BC3DF1" w:rsidRDefault="00BC3DF1"/>
    <w:sectPr w:rsidR="00BC3DF1" w:rsidSect="005F3385">
      <w:pgSz w:w="12240" w:h="15840"/>
      <w:pgMar w:top="1134"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E4182"/>
    <w:multiLevelType w:val="multilevel"/>
    <w:tmpl w:val="D298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F44A2F"/>
    <w:multiLevelType w:val="multilevel"/>
    <w:tmpl w:val="4D60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F956F5"/>
    <w:multiLevelType w:val="multilevel"/>
    <w:tmpl w:val="6BE0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DB0"/>
    <w:rsid w:val="00296DB0"/>
    <w:rsid w:val="005F3385"/>
    <w:rsid w:val="00BC3DF1"/>
    <w:rsid w:val="00EA37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912D36D"/>
  <w15:chartTrackingRefBased/>
  <w15:docId w15:val="{B0713F17-1FFD-4640-9F28-C9776EC8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DB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6DB0"/>
    <w:rPr>
      <w:b/>
      <w:bCs/>
    </w:rPr>
  </w:style>
  <w:style w:type="character" w:styleId="Hyperlink">
    <w:name w:val="Hyperlink"/>
    <w:basedOn w:val="DefaultParagraphFont"/>
    <w:uiPriority w:val="99"/>
    <w:semiHidden/>
    <w:unhideWhenUsed/>
    <w:rsid w:val="00296D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73089">
      <w:bodyDiv w:val="1"/>
      <w:marLeft w:val="0"/>
      <w:marRight w:val="0"/>
      <w:marTop w:val="0"/>
      <w:marBottom w:val="0"/>
      <w:divBdr>
        <w:top w:val="none" w:sz="0" w:space="0" w:color="auto"/>
        <w:left w:val="none" w:sz="0" w:space="0" w:color="auto"/>
        <w:bottom w:val="none" w:sz="0" w:space="0" w:color="auto"/>
        <w:right w:val="none" w:sz="0" w:space="0" w:color="auto"/>
      </w:divBdr>
    </w:div>
    <w:div w:id="2123383069">
      <w:bodyDiv w:val="1"/>
      <w:marLeft w:val="0"/>
      <w:marRight w:val="0"/>
      <w:marTop w:val="0"/>
      <w:marBottom w:val="0"/>
      <w:divBdr>
        <w:top w:val="none" w:sz="0" w:space="0" w:color="auto"/>
        <w:left w:val="none" w:sz="0" w:space="0" w:color="auto"/>
        <w:bottom w:val="none" w:sz="0" w:space="0" w:color="auto"/>
        <w:right w:val="none" w:sz="0" w:space="0" w:color="auto"/>
      </w:divBdr>
      <w:divsChild>
        <w:div w:id="420031310">
          <w:marLeft w:val="300"/>
          <w:marRight w:val="300"/>
          <w:marTop w:val="0"/>
          <w:marBottom w:val="0"/>
          <w:divBdr>
            <w:top w:val="none" w:sz="0" w:space="0" w:color="auto"/>
            <w:left w:val="none" w:sz="0" w:space="0" w:color="auto"/>
            <w:bottom w:val="none" w:sz="0" w:space="0" w:color="auto"/>
            <w:right w:val="none" w:sz="0" w:space="0" w:color="auto"/>
          </w:divBdr>
          <w:divsChild>
            <w:div w:id="1637833034">
              <w:marLeft w:val="0"/>
              <w:marRight w:val="0"/>
              <w:marTop w:val="0"/>
              <w:marBottom w:val="0"/>
              <w:divBdr>
                <w:top w:val="none" w:sz="0" w:space="0" w:color="auto"/>
                <w:left w:val="none" w:sz="0" w:space="0" w:color="auto"/>
                <w:bottom w:val="none" w:sz="0" w:space="0" w:color="auto"/>
                <w:right w:val="none" w:sz="0" w:space="0" w:color="auto"/>
              </w:divBdr>
              <w:divsChild>
                <w:div w:id="1379359486">
                  <w:marLeft w:val="0"/>
                  <w:marRight w:val="0"/>
                  <w:marTop w:val="0"/>
                  <w:marBottom w:val="0"/>
                  <w:divBdr>
                    <w:top w:val="none" w:sz="0" w:space="0" w:color="auto"/>
                    <w:left w:val="none" w:sz="0" w:space="0" w:color="auto"/>
                    <w:bottom w:val="none" w:sz="0" w:space="0" w:color="auto"/>
                    <w:right w:val="none" w:sz="0" w:space="0" w:color="auto"/>
                  </w:divBdr>
                  <w:divsChild>
                    <w:div w:id="220219259">
                      <w:marLeft w:val="0"/>
                      <w:marRight w:val="0"/>
                      <w:marTop w:val="0"/>
                      <w:marBottom w:val="0"/>
                      <w:divBdr>
                        <w:top w:val="none" w:sz="0" w:space="0" w:color="auto"/>
                        <w:left w:val="none" w:sz="0" w:space="0" w:color="auto"/>
                        <w:bottom w:val="none" w:sz="0" w:space="0" w:color="auto"/>
                        <w:right w:val="none" w:sz="0" w:space="0" w:color="auto"/>
                      </w:divBdr>
                      <w:divsChild>
                        <w:div w:id="1163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543051">
          <w:marLeft w:val="0"/>
          <w:marRight w:val="0"/>
          <w:marTop w:val="0"/>
          <w:marBottom w:val="0"/>
          <w:divBdr>
            <w:top w:val="none" w:sz="0" w:space="0" w:color="auto"/>
            <w:left w:val="none" w:sz="0" w:space="0" w:color="auto"/>
            <w:bottom w:val="none" w:sz="0" w:space="0" w:color="auto"/>
            <w:right w:val="none" w:sz="0" w:space="0" w:color="auto"/>
          </w:divBdr>
          <w:divsChild>
            <w:div w:id="985087947">
              <w:marLeft w:val="0"/>
              <w:marRight w:val="0"/>
              <w:marTop w:val="0"/>
              <w:marBottom w:val="0"/>
              <w:divBdr>
                <w:top w:val="none" w:sz="0" w:space="0" w:color="auto"/>
                <w:left w:val="none" w:sz="0" w:space="0" w:color="auto"/>
                <w:bottom w:val="none" w:sz="0" w:space="0" w:color="auto"/>
                <w:right w:val="none" w:sz="0" w:space="0" w:color="auto"/>
              </w:divBdr>
              <w:divsChild>
                <w:div w:id="231235088">
                  <w:marLeft w:val="0"/>
                  <w:marRight w:val="0"/>
                  <w:marTop w:val="0"/>
                  <w:marBottom w:val="0"/>
                  <w:divBdr>
                    <w:top w:val="none" w:sz="0" w:space="0" w:color="auto"/>
                    <w:left w:val="none" w:sz="0" w:space="0" w:color="auto"/>
                    <w:bottom w:val="none" w:sz="0" w:space="0" w:color="auto"/>
                    <w:right w:val="none" w:sz="0" w:space="0" w:color="auto"/>
                  </w:divBdr>
                  <w:divsChild>
                    <w:div w:id="659310260">
                      <w:marLeft w:val="120"/>
                      <w:marRight w:val="300"/>
                      <w:marTop w:val="0"/>
                      <w:marBottom w:val="120"/>
                      <w:divBdr>
                        <w:top w:val="none" w:sz="0" w:space="0" w:color="auto"/>
                        <w:left w:val="none" w:sz="0" w:space="0" w:color="auto"/>
                        <w:bottom w:val="none" w:sz="0" w:space="0" w:color="auto"/>
                        <w:right w:val="none" w:sz="0" w:space="0" w:color="auto"/>
                      </w:divBdr>
                      <w:divsChild>
                        <w:div w:id="92940645">
                          <w:marLeft w:val="0"/>
                          <w:marRight w:val="0"/>
                          <w:marTop w:val="0"/>
                          <w:marBottom w:val="0"/>
                          <w:divBdr>
                            <w:top w:val="none" w:sz="0" w:space="0" w:color="auto"/>
                            <w:left w:val="none" w:sz="0" w:space="0" w:color="auto"/>
                            <w:bottom w:val="none" w:sz="0" w:space="0" w:color="auto"/>
                            <w:right w:val="none" w:sz="0" w:space="0" w:color="auto"/>
                          </w:divBdr>
                          <w:divsChild>
                            <w:div w:id="1506089759">
                              <w:marLeft w:val="780"/>
                              <w:marRight w:val="0"/>
                              <w:marTop w:val="0"/>
                              <w:marBottom w:val="0"/>
                              <w:divBdr>
                                <w:top w:val="none" w:sz="0" w:space="0" w:color="auto"/>
                                <w:left w:val="none" w:sz="0" w:space="0" w:color="auto"/>
                                <w:bottom w:val="none" w:sz="0" w:space="0" w:color="auto"/>
                                <w:right w:val="none" w:sz="0" w:space="0" w:color="auto"/>
                              </w:divBdr>
                              <w:divsChild>
                                <w:div w:id="1907105736">
                                  <w:marLeft w:val="0"/>
                                  <w:marRight w:val="0"/>
                                  <w:marTop w:val="0"/>
                                  <w:marBottom w:val="0"/>
                                  <w:divBdr>
                                    <w:top w:val="none" w:sz="0" w:space="0" w:color="auto"/>
                                    <w:left w:val="none" w:sz="0" w:space="0" w:color="auto"/>
                                    <w:bottom w:val="none" w:sz="0" w:space="0" w:color="auto"/>
                                    <w:right w:val="none" w:sz="0" w:space="0" w:color="auto"/>
                                  </w:divBdr>
                                  <w:divsChild>
                                    <w:div w:id="18309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n01.safelinks.protection.outlook.com/?url=http%3A%2F%2Ftrack.spe.schoolmessenger.com%2Ff%2Fa%2FBIQFkMi99xgX5a8Pqhicwg~~%2FAAAAAQA~%2FRgRkXlgHP0R0aHR0cHM6Ly9tc2cuc2Nob29sbWVzc2VuZ2VyLmNhL20vP3M9ODVmeXY2RUhySFEmbWFsPTVmNzg1MTdjZmJhNTdiZDUwZTU3ZjM1ZmExMTNiN2Y4MDM1YjgyNjc4ZjIyYmE4ZTFjNTc3NDJjNGIxZjQwZWNXB3NjaG9vbG1CCmJvhyR9Yvwqj7ZSEnNkdWZvcnRAZW1zYi5xYy5jYVgEAAAAAg~~&amp;data=05%7C01%7Csdufort%40emsb.qc.ca%7C92ad55fdf8eb4365e80808da342a3c58%7C682a8edc3535447b8c7a8431a1d8d1b5%7C0%7C0%7C637879653245599092%7CUnknown%7CTWFpbGZsb3d8eyJWIjoiMC4wLjAwMDAiLCJQIjoiV2luMzIiLCJBTiI6Ik1haWwiLCJXVCI6Mn0%3D%7C3000%7C%7C%7C&amp;sdata=CDMX0mYZM909JjLhQibligYYcKi699hfXqJCpYZ3JY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01.safelinks.protection.outlook.com/?url=http%3A%2F%2Ftrack.spe.schoolmessenger.com%2Ff%2Fa%2F4qcYbNf9fK4nx5cb0JrywA~~%2FAAAAAQA~%2FRgRkXlgHP0R0aHR0cHM6Ly9tc2cuc2Nob29sbWVzc2VuZ2VyLmNhL20vP3M9ODVmeXY2RUhySFEmbWFsPWI4OWIzN2NmMjA5YjRiYTkwZTAzNGI1YzIzNmExMDAyM2YyZWE4ODgxOTJkNWQ5ZDNjZWFkMDg3MDM2M2IxYjlXB3NjaG9vbG1CCmJvhyR9Yvwqj7ZSEnNkdWZvcnRAZW1zYi5xYy5jYVgEAAAAAg~~&amp;data=05%7C01%7Csdufort%40emsb.qc.ca%7C92ad55fdf8eb4365e80808da342a3c58%7C682a8edc3535447b8c7a8431a1d8d1b5%7C0%7C0%7C637879653245599092%7CUnknown%7CTWFpbGZsb3d8eyJWIjoiMC4wLjAwMDAiLCJQIjoiV2luMzIiLCJBTiI6Ik1haWwiLCJXVCI6Mn0%3D%7C3000%7C%7C%7C&amp;sdata=mSU2hZtuHMwTuvfEWJ00BUlLF5IzWyHjR5V7Se3dFlk%3D&amp;reserved=0" TargetMode="External"/><Relationship Id="rId5" Type="http://schemas.openxmlformats.org/officeDocument/2006/relationships/hyperlink" Target="https://can01.safelinks.protection.outlook.com/?url=http%3A%2F%2Ftrack.spe.schoolmessenger.com%2Ff%2Fa%2Fr1701B-151ObaF4Sd5STgg~~%2FAAAAAQA~%2FRgRkXlgHP0R0aHR0cHM6Ly9tc2cuc2Nob29sbWVzc2VuZ2VyLmNhL20vP3M9ODVmeXY2RUhySFEmbWFsPTQzZmNkZTRmZjI5NGVjM2ZkZTQ3ZWFiOGJjZDdlMGRjNWZmMDcxNTdkNGNlMmZiODc4NGM4OGRjYjE5NzE0M2ZXB3NjaG9vbG1CCmJvhyR9Yvwqj7ZSEnNkdWZvcnRAZW1zYi5xYy5jYVgEAAAAAg~~&amp;data=05%7C01%7Csdufort%40emsb.qc.ca%7C92ad55fdf8eb4365e80808da342a3c58%7C682a8edc3535447b8c7a8431a1d8d1b5%7C0%7C0%7C637879653245599092%7CUnknown%7CTWFpbGZsb3d8eyJWIjoiMC4wLjAwMDAiLCJQIjoiV2luMzIiLCJBTiI6Ik1haWwiLCJXVCI6Mn0%3D%7C3000%7C%7C%7C&amp;sdata=HHfMYhZhdW0ugg7v8PGpPs%2FibXnhSJ1PSa6NUhAc9Z0%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2022-05-12T15:21:00Z</dcterms:created>
  <dcterms:modified xsi:type="dcterms:W3CDTF">2022-05-12T15:21:00Z</dcterms:modified>
</cp:coreProperties>
</file>