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8AB4"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Welcome back students, parents and staff!</w:t>
      </w:r>
    </w:p>
    <w:p w14:paraId="3BA3DC81"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Happy New Year to all!</w:t>
      </w:r>
    </w:p>
    <w:p w14:paraId="184F14C9"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We hope you all you had a safe and restful Holiday break despite all the uncertainty!  </w:t>
      </w:r>
    </w:p>
    <w:p w14:paraId="2CDD2748"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Following the announcement of high school reopening as of </w:t>
      </w:r>
      <w:r w:rsidRPr="00734AB7">
        <w:rPr>
          <w:rFonts w:ascii="inherit" w:eastAsia="Times New Roman" w:hAnsi="inherit" w:cs="Segoe UI"/>
          <w:b/>
          <w:bCs/>
          <w:color w:val="201F1E"/>
          <w:sz w:val="20"/>
          <w:szCs w:val="20"/>
          <w:bdr w:val="none" w:sz="0" w:space="0" w:color="auto" w:frame="1"/>
        </w:rPr>
        <w:t>Monday January 18</w:t>
      </w:r>
      <w:r w:rsidRPr="00734AB7">
        <w:rPr>
          <w:rFonts w:ascii="inherit" w:eastAsia="Times New Roman" w:hAnsi="inherit" w:cs="Segoe UI"/>
          <w:b/>
          <w:bCs/>
          <w:color w:val="201F1E"/>
          <w:sz w:val="20"/>
          <w:szCs w:val="20"/>
          <w:bdr w:val="none" w:sz="0" w:space="0" w:color="auto" w:frame="1"/>
          <w:vertAlign w:val="superscript"/>
        </w:rPr>
        <w:t>th</w:t>
      </w:r>
      <w:r w:rsidRPr="00734AB7">
        <w:rPr>
          <w:rFonts w:ascii="inherit" w:eastAsia="Times New Roman" w:hAnsi="inherit" w:cs="Segoe UI"/>
          <w:color w:val="201F1E"/>
          <w:sz w:val="20"/>
          <w:szCs w:val="20"/>
          <w:bdr w:val="none" w:sz="0" w:space="0" w:color="auto" w:frame="1"/>
        </w:rPr>
        <w:t>, your school cafeteria will be ready to serve nutritious meals to keep you energized and ready to learn. </w:t>
      </w:r>
    </w:p>
    <w:p w14:paraId="3B38BAD7"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No need to carry cash and speed up the service by purchasing a Pre-Paid Meal Card.  View details by clicking here (first download the file and then open the pdf menu file displayed at the bottom left corner): </w:t>
      </w:r>
      <w:hyperlink r:id="rId5" w:tgtFrame="_blank" w:history="1">
        <w:r w:rsidRPr="00734AB7">
          <w:rPr>
            <w:rFonts w:ascii="inherit" w:eastAsia="Times New Roman" w:hAnsi="inherit" w:cs="Segoe UI"/>
            <w:color w:val="0000FF"/>
            <w:sz w:val="23"/>
            <w:szCs w:val="23"/>
            <w:u w:val="single"/>
            <w:bdr w:val="none" w:sz="0" w:space="0" w:color="auto" w:frame="1"/>
          </w:rPr>
          <w:t>2020-2021-20 Pre-Paid Bistro Meal Card.pdf</w:t>
        </w:r>
      </w:hyperlink>
      <w:r w:rsidRPr="00734AB7">
        <w:rPr>
          <w:rFonts w:ascii="Segoe UI" w:eastAsia="Times New Roman" w:hAnsi="Segoe UI" w:cs="Segoe UI"/>
          <w:color w:val="201F1E"/>
          <w:sz w:val="23"/>
          <w:szCs w:val="23"/>
        </w:rPr>
        <w:t> </w:t>
      </w:r>
    </w:p>
    <w:p w14:paraId="0A64A11A"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 xml:space="preserve">Rest assured public health guidelines surrounding COVID-19 continue to be followed to prevent the transmission of the virus.  The following safety measures have also been put in place to prevent the spread of the virus, such </w:t>
      </w:r>
      <w:proofErr w:type="gramStart"/>
      <w:r w:rsidRPr="00734AB7">
        <w:rPr>
          <w:rFonts w:ascii="inherit" w:eastAsia="Times New Roman" w:hAnsi="inherit" w:cs="Segoe UI"/>
          <w:color w:val="201F1E"/>
          <w:sz w:val="20"/>
          <w:szCs w:val="20"/>
          <w:bdr w:val="none" w:sz="0" w:space="0" w:color="auto" w:frame="1"/>
        </w:rPr>
        <w:t>as;</w:t>
      </w:r>
      <w:proofErr w:type="gramEnd"/>
      <w:r w:rsidRPr="00734AB7">
        <w:rPr>
          <w:rFonts w:ascii="inherit" w:eastAsia="Times New Roman" w:hAnsi="inherit" w:cs="Segoe UI"/>
          <w:color w:val="201F1E"/>
          <w:sz w:val="20"/>
          <w:szCs w:val="20"/>
          <w:bdr w:val="none" w:sz="0" w:space="0" w:color="auto" w:frame="1"/>
        </w:rPr>
        <w:t xml:space="preserve"> school lunch hours have been reorganized to maintain a 2 meter physical while students eat in the cafeteria, physical barriers at the cash register, cafeteria employees wearing appropriate PPE (personal protective equipment), hand sanitizers made available and disinfection of tables after each group.</w:t>
      </w:r>
    </w:p>
    <w:p w14:paraId="51851180"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 To collectively stop the spread of COVID-19, kindly remind your child(ren) of the following:</w:t>
      </w:r>
    </w:p>
    <w:p w14:paraId="78FD3809" w14:textId="77777777" w:rsidR="00734AB7" w:rsidRPr="00734AB7" w:rsidRDefault="00734AB7" w:rsidP="00734AB7">
      <w:pPr>
        <w:numPr>
          <w:ilvl w:val="0"/>
          <w:numId w:val="1"/>
        </w:numPr>
        <w:spacing w:beforeAutospacing="1" w:after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It is mandatory for all secondary students to wear procedural masks (blue/white medical mask is a disposable mask) in the classroom, common areas, and on the school grounds </w:t>
      </w:r>
    </w:p>
    <w:p w14:paraId="255B97A0" w14:textId="77777777" w:rsidR="00734AB7" w:rsidRPr="00734AB7" w:rsidRDefault="00734AB7" w:rsidP="00734AB7">
      <w:pPr>
        <w:numPr>
          <w:ilvl w:val="0"/>
          <w:numId w:val="1"/>
        </w:numPr>
        <w:spacing w:beforeAutospacing="1" w:after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Proper hand washing or use of hand sanitizer</w:t>
      </w:r>
    </w:p>
    <w:p w14:paraId="45D48D65" w14:textId="77777777" w:rsidR="00734AB7" w:rsidRPr="00734AB7" w:rsidRDefault="00734AB7" w:rsidP="00734AB7">
      <w:pPr>
        <w:numPr>
          <w:ilvl w:val="0"/>
          <w:numId w:val="1"/>
        </w:numPr>
        <w:spacing w:beforeAutospacing="1" w:after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Proper respiratory etiquette (cough or sneeze in the inside of the elbow and avoid touching the mouth, eyes or nose)</w:t>
      </w:r>
    </w:p>
    <w:p w14:paraId="06414558" w14:textId="77777777" w:rsidR="00734AB7" w:rsidRPr="00734AB7" w:rsidRDefault="00734AB7" w:rsidP="00734AB7">
      <w:pPr>
        <w:numPr>
          <w:ilvl w:val="0"/>
          <w:numId w:val="1"/>
        </w:numPr>
        <w:spacing w:beforeAutospacing="1" w:after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Always maintain a 2 meters physical distance between individuals </w:t>
      </w:r>
    </w:p>
    <w:p w14:paraId="110DF8CB"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color w:val="201F1E"/>
          <w:sz w:val="20"/>
          <w:szCs w:val="20"/>
          <w:bdr w:val="none" w:sz="0" w:space="0" w:color="auto" w:frame="1"/>
        </w:rPr>
        <w:t>Wishing you and your families a successful, safe and healthy 2021!</w:t>
      </w:r>
    </w:p>
    <w:p w14:paraId="600E4395" w14:textId="77777777" w:rsidR="00734AB7" w:rsidRPr="00734AB7" w:rsidRDefault="00734AB7" w:rsidP="00734AB7">
      <w:pPr>
        <w:spacing w:beforeAutospacing="1"/>
        <w:rPr>
          <w:rFonts w:ascii="Segoe UI" w:eastAsia="Times New Roman" w:hAnsi="Segoe UI" w:cs="Segoe UI"/>
          <w:color w:val="201F1E"/>
          <w:sz w:val="23"/>
          <w:szCs w:val="23"/>
        </w:rPr>
      </w:pPr>
      <w:r w:rsidRPr="00734AB7">
        <w:rPr>
          <w:rFonts w:ascii="inherit" w:eastAsia="Times New Roman" w:hAnsi="inherit" w:cs="Segoe UI"/>
          <w:b/>
          <w:bCs/>
          <w:i/>
          <w:iCs/>
          <w:color w:val="201F1E"/>
          <w:sz w:val="20"/>
          <w:szCs w:val="20"/>
          <w:bdr w:val="none" w:sz="0" w:space="0" w:color="auto" w:frame="1"/>
        </w:rPr>
        <w:t>The EMSB Nutrition and Food Services Team</w:t>
      </w:r>
    </w:p>
    <w:p w14:paraId="37B13273" w14:textId="77777777" w:rsidR="00252EE8" w:rsidRDefault="00734AB7"/>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963E2"/>
    <w:multiLevelType w:val="multilevel"/>
    <w:tmpl w:val="24C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15"/>
    <w:rsid w:val="003C426E"/>
    <w:rsid w:val="00476815"/>
    <w:rsid w:val="00734AB7"/>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D84F72"/>
  <w15:chartTrackingRefBased/>
  <w15:docId w15:val="{C8FB7C56-B279-3249-82C8-D28C4A40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AB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4AB7"/>
  </w:style>
  <w:style w:type="character" w:styleId="Strong">
    <w:name w:val="Strong"/>
    <w:basedOn w:val="DefaultParagraphFont"/>
    <w:uiPriority w:val="22"/>
    <w:qFormat/>
    <w:rsid w:val="00734AB7"/>
    <w:rPr>
      <w:b/>
      <w:bCs/>
    </w:rPr>
  </w:style>
  <w:style w:type="character" w:styleId="Hyperlink">
    <w:name w:val="Hyperlink"/>
    <w:basedOn w:val="DefaultParagraphFont"/>
    <w:uiPriority w:val="99"/>
    <w:semiHidden/>
    <w:unhideWhenUsed/>
    <w:rsid w:val="0073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ibxX-V4KUcBegEpCT_PaCA~~/AAAAAQA~/RgRh4txjP0R0aHR0cHM6Ly9tc2cuc2Nob29sbWVzc2VuZ2VyLmNhL20vP3M9OFZLMDJkN2k2QzQmbWFsPWY2NWE4YzU3NjAwODk2MjJlODc5YWQ3NjMxZTYyMGY0ZTE3ZDY4YzQ2OTUyNDlmNjk3NjE1NDY3MmQwZmE0Y2VXB3NjaG9vbG1CCl_846gBYIdY67VSEnNkdWZvcnRAZW1zYi5xYy5jYVgEAAAA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2021-01-15T15:26:00Z</dcterms:created>
  <dcterms:modified xsi:type="dcterms:W3CDTF">2021-01-15T15:28:00Z</dcterms:modified>
</cp:coreProperties>
</file>